
<file path=[Content_Types].xml><?xml version="1.0" encoding="utf-8"?>
<Types xmlns="http://schemas.openxmlformats.org/package/2006/content-types">
  <Default Extension="png" ContentType="image/png"/>
  <Default Extension="pdf" ContentType="application/pd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24D0" w:rsidRPr="00444A82" w:rsidRDefault="00444A82" w:rsidP="00444A82">
      <w:pPr>
        <w:pStyle w:val="Title"/>
      </w:pPr>
      <w:r w:rsidRPr="00444A82">
        <w:t>Status of Yellowtail Rockfish (Sebastes flavidus) Along the U.S. Pacific Coast in 2017</w:t>
      </w:r>
    </w:p>
    <w:p w:rsidR="000C24D0" w:rsidRDefault="00444A82">
      <w:pPr>
        <w:pStyle w:val="FirstParagraph"/>
      </w:pPr>
      <w:r>
        <w:t xml:space="preserve"> </w:t>
      </w:r>
    </w:p>
    <w:p w:rsidR="000C24D0" w:rsidRDefault="00444A82">
      <w:pPr>
        <w:pStyle w:val="BodyText"/>
      </w:pPr>
      <w:r>
        <w:t xml:space="preserve">   </w:t>
      </w:r>
    </w:p>
    <w:p w:rsidR="000C24D0" w:rsidRPr="00444A82" w:rsidRDefault="00444A82" w:rsidP="0000176C">
      <w:pPr>
        <w:pStyle w:val="Header"/>
      </w:pPr>
      <w:bookmarkStart w:id="0" w:name="executive-summary"/>
      <w:bookmarkEnd w:id="0"/>
      <w:r w:rsidRPr="00444A82">
        <w:t>Executive Summary</w:t>
      </w:r>
    </w:p>
    <w:p w:rsidR="000C24D0" w:rsidRPr="00444A82" w:rsidRDefault="00444A82" w:rsidP="00935BB1">
      <w:pPr>
        <w:pStyle w:val="Heading2"/>
      </w:pPr>
      <w:bookmarkStart w:id="1" w:name="stock"/>
      <w:bookmarkEnd w:id="1"/>
      <w:r w:rsidRPr="00444A82">
        <w:t>Stock</w:t>
      </w:r>
    </w:p>
    <w:p w:rsidR="000C24D0" w:rsidRDefault="00444A82">
      <w:pPr>
        <w:pStyle w:val="FirstParagraph"/>
      </w:pPr>
      <w:r>
        <w:t>This assessment reports the status of the Yellowtail Rockfish () resource in U.S. waters off the coast of the California, Oregon, and Washington using data through 2016.</w:t>
      </w:r>
    </w:p>
    <w:p w:rsidR="000C24D0" w:rsidRDefault="00444A82">
      <w:pPr>
        <w:pStyle w:val="BodyText"/>
      </w:pPr>
      <w:r>
        <w:t>The Pacific Fishery Management Council (PFMC) manages the U.S. fishery as two stocks separated at Cape Mendocino, California (40</w:t>
      </w:r>
      <m:oMath>
        <m:sSup>
          <m:sSupPr>
            <m:ctrlPr>
              <w:rPr>
                <w:rFonts w:ascii="Cambria Math" w:hAnsi="Cambria Math"/>
              </w:rPr>
            </m:ctrlPr>
          </m:sSupPr>
          <m:e/>
          <m:sup>
            <m:r>
              <w:rPr>
                <w:rFonts w:ascii="Cambria Math" w:hAnsi="Cambria Math"/>
              </w:rPr>
              <m:t>∘</m:t>
            </m:r>
          </m:sup>
        </m:sSup>
      </m:oMath>
      <w:r>
        <w:t xml:space="preserve"> 10’N). The northern stock has long been managed as a single stock; the southern stock is managed as part of the “Minor Shelf Rockfish” complex. This assessment analyzed each stock independently, with the southern stock extending southward to the U.S./Mexico border and the northern stock extending northward to the U.S./Canada border (Figure ).</w:t>
      </w:r>
    </w:p>
    <w:p w:rsidR="000C24D0" w:rsidRDefault="00444A82">
      <w:pPr>
        <w:pStyle w:val="BodyText"/>
      </w:pPr>
      <w:r>
        <w:t>The Southern model was not sufficiently robust for management purposes, primarily due to lack of data. Therefore the results reported for the Southern Model do not represent a base case suitable for management, but simply alternative models explored. We therefore report reference points, management quantities, and projections only for the Northern model.</w:t>
      </w:r>
    </w:p>
    <w:p w:rsidR="000C24D0" w:rsidRDefault="00444A82">
      <w:pPr>
        <w:pStyle w:val="FigurewithCaption"/>
      </w:pPr>
      <w:r>
        <w:rPr>
          <w:noProof/>
        </w:rPr>
        <w:lastRenderedPageBreak/>
        <w:drawing>
          <wp:inline distT="0" distB="0" distL="0" distR="0">
            <wp:extent cx="4946668" cy="6083773"/>
            <wp:effectExtent l="0" t="0" r="0" b="0"/>
            <wp:docPr id="1" name="Picture" descr="Map depicting the boundaries for the two models. "/>
            <wp:cNvGraphicFramePr/>
            <a:graphic xmlns:a="http://schemas.openxmlformats.org/drawingml/2006/main">
              <a:graphicData uri="http://schemas.openxmlformats.org/drawingml/2006/picture">
                <pic:pic xmlns:pic="http://schemas.openxmlformats.org/drawingml/2006/picture">
                  <pic:nvPicPr>
                    <pic:cNvPr id="0" name="Picture" descr="Figures/assess_region_map_v3.png"/>
                    <pic:cNvPicPr>
                      <a:picLocks noChangeAspect="1" noChangeArrowheads="1"/>
                    </pic:cNvPicPr>
                  </pic:nvPicPr>
                  <pic:blipFill>
                    <a:blip r:embed="rId7"/>
                    <a:stretch>
                      <a:fillRect/>
                    </a:stretch>
                  </pic:blipFill>
                  <pic:spPr bwMode="auto">
                    <a:xfrm>
                      <a:off x="0" y="0"/>
                      <a:ext cx="4946668" cy="6083773"/>
                    </a:xfrm>
                    <a:prstGeom prst="rect">
                      <a:avLst/>
                    </a:prstGeom>
                    <a:noFill/>
                    <a:ln w="9525">
                      <a:noFill/>
                      <a:headEnd/>
                      <a:tailEnd/>
                    </a:ln>
                  </pic:spPr>
                </pic:pic>
              </a:graphicData>
            </a:graphic>
          </wp:inline>
        </w:drawing>
      </w:r>
    </w:p>
    <w:p w:rsidR="000C24D0" w:rsidRDefault="00444A82" w:rsidP="00444A82">
      <w:pPr>
        <w:pStyle w:val="ImageCaption"/>
      </w:pPr>
      <w:r>
        <w:t xml:space="preserve">Map depicting the boundaries for the two models. </w:t>
      </w:r>
    </w:p>
    <w:p w:rsidR="000C24D0" w:rsidRDefault="00444A82">
      <w:pPr>
        <w:pStyle w:val="BodyText"/>
      </w:pPr>
      <w:r>
        <w:t xml:space="preserve">The most recent fully integrated assessment (Wallace and Lai </w:t>
      </w:r>
      <w:hyperlink w:anchor="ref-Wallace2005">
        <w:r>
          <w:rPr>
            <w:rStyle w:val="Hyperlink"/>
          </w:rPr>
          <w:t>2005</w:t>
        </w:r>
      </w:hyperlink>
      <w:r>
        <w:t>), following the pattern of prior assessments, included only the Northern stock which it divided into three assessment areas with divisions at Cape Elizabeth (47</w:t>
      </w:r>
      <m:oMath>
        <m:sSup>
          <m:sSupPr>
            <m:ctrlPr>
              <w:rPr>
                <w:rFonts w:ascii="Cambria Math" w:hAnsi="Cambria Math"/>
              </w:rPr>
            </m:ctrlPr>
          </m:sSupPr>
          <m:e/>
          <m:sup>
            <m:r>
              <w:rPr>
                <w:rFonts w:ascii="Cambria Math" w:hAnsi="Cambria Math"/>
              </w:rPr>
              <m:t>∘</m:t>
            </m:r>
          </m:sup>
        </m:sSup>
      </m:oMath>
      <w:r>
        <w:t xml:space="preserve"> 20’N) and Cape Falcon (45</w:t>
      </w:r>
      <m:oMath>
        <m:sSup>
          <m:sSupPr>
            <m:ctrlPr>
              <w:rPr>
                <w:rFonts w:ascii="Cambria Math" w:hAnsi="Cambria Math"/>
              </w:rPr>
            </m:ctrlPr>
          </m:sSupPr>
          <m:e/>
          <m:sup>
            <m:r>
              <w:rPr>
                <w:rFonts w:ascii="Cambria Math" w:hAnsi="Cambria Math"/>
              </w:rPr>
              <m:t>∘</m:t>
            </m:r>
          </m:sup>
        </m:sSup>
      </m:oMath>
      <w:r>
        <w:t xml:space="preserve"> 46’N). The northern stock was assessed most recently using a data-moderate assessment method in 2013 (Cope et al. </w:t>
      </w:r>
      <w:hyperlink w:anchor="ref-Cope2013">
        <w:r>
          <w:rPr>
            <w:rStyle w:val="Hyperlink"/>
          </w:rPr>
          <w:t>2013</w:t>
        </w:r>
      </w:hyperlink>
      <w:r>
        <w:t xml:space="preserve">). The southern stock was also analyzed using the data-moderate method but that model was never reviewed or put forward for management. The contribution of the southern stock to the overfishing limit (OFL) for the Southern Shelf Complex was determined using Depletion-Based Stock Reduction Analysis (Dick and MacCall </w:t>
      </w:r>
      <w:hyperlink w:anchor="ref-Dick2011">
        <w:r>
          <w:rPr>
            <w:rStyle w:val="Hyperlink"/>
          </w:rPr>
          <w:t>2011</w:t>
        </w:r>
      </w:hyperlink>
      <w:r>
        <w:t>).</w:t>
      </w:r>
    </w:p>
    <w:p w:rsidR="000C24D0" w:rsidRDefault="00444A82">
      <w:pPr>
        <w:pStyle w:val="BodyText"/>
      </w:pPr>
      <w:r>
        <w:lastRenderedPageBreak/>
        <w:t>Since the 2005 assessment, reconstruction of historical catch by Washington and Oregon makes any border but the state line (roughly 46</w:t>
      </w:r>
      <m:oMath>
        <m:sSup>
          <m:sSupPr>
            <m:ctrlPr>
              <w:rPr>
                <w:rFonts w:ascii="Cambria Math" w:hAnsi="Cambria Math"/>
              </w:rPr>
            </m:ctrlPr>
          </m:sSupPr>
          <m:e/>
          <m:sup>
            <m:r>
              <w:rPr>
                <w:rFonts w:ascii="Cambria Math" w:hAnsi="Cambria Math"/>
              </w:rPr>
              <m:t>∘</m:t>
            </m:r>
          </m:sup>
        </m:sSup>
      </m:oMath>
      <w:r>
        <w:t xml:space="preserve"> N) incompatible with the data from those states. Additionally, an unknown amount of the groundfish catch landed in northern Oregon is believed to have been caught in Washington waters. This is not an issue that can be resolved at present, and we have elected to address the stock in two areas consistent with the management border at Cape Mendocino. This is consistent, as well, with a recent genetic analysis (Hess et al. </w:t>
      </w:r>
      <w:hyperlink w:anchor="ref-Hess2011">
        <w:r>
          <w:rPr>
            <w:rStyle w:val="Hyperlink"/>
          </w:rPr>
          <w:t>2011</w:t>
        </w:r>
      </w:hyperlink>
      <w:r>
        <w:t>) that found distinct stocks north and south of Cape Mendocino but did not find stock differences within the northern area.</w:t>
      </w:r>
    </w:p>
    <w:p w:rsidR="000C24D0" w:rsidRDefault="000C24D0">
      <w:pPr>
        <w:pStyle w:val="BodyText"/>
      </w:pPr>
    </w:p>
    <w:p w:rsidR="000C24D0" w:rsidRDefault="00444A82" w:rsidP="00935BB1">
      <w:pPr>
        <w:pStyle w:val="Heading2"/>
      </w:pPr>
      <w:bookmarkStart w:id="2" w:name="catches"/>
      <w:bookmarkEnd w:id="2"/>
      <w:r>
        <w:t>Catches</w:t>
      </w:r>
    </w:p>
    <w:p w:rsidR="000C24D0" w:rsidRDefault="00444A82">
      <w:pPr>
        <w:pStyle w:val="FirstParagraph"/>
      </w:pPr>
      <w:r>
        <w:t>Catches from the Northern stock (Figure ) were divided into four categories: commercial catch, bycatch in the at-sea hake fishery, recreational catch in Oregon and California (north of 40</w:t>
      </w:r>
      <m:oMath>
        <m:sSup>
          <m:sSupPr>
            <m:ctrlPr>
              <w:rPr>
                <w:rFonts w:ascii="Cambria Math" w:hAnsi="Cambria Math"/>
              </w:rPr>
            </m:ctrlPr>
          </m:sSupPr>
          <m:e/>
          <m:sup>
            <m:r>
              <w:rPr>
                <w:rFonts w:ascii="Cambria Math" w:hAnsi="Cambria Math"/>
              </w:rPr>
              <m:t>∘</m:t>
            </m:r>
          </m:sup>
        </m:sSup>
      </m:oMath>
      <w:r>
        <w:t xml:space="preserve"> 10’N), and recreational catch in Washington. The first three of these fleets were entered in metric tons, but the recreational catch from Washington was entered in the model as numbers of fish with the average weight calculated internally in the model from the weight-length relationship and the estimated selectivity for this fleet (which is informed by the length-compositions). Catches have been increasing over the past 10 years (Table ) but remain well below the peak catch due to management measures, included lower catch limits and closed areas.</w:t>
      </w:r>
    </w:p>
    <w:p w:rsidR="000C24D0" w:rsidRDefault="00444A82">
      <w:pPr>
        <w:pStyle w:val="BodyText"/>
      </w:pPr>
      <w:r>
        <w:t>Catches from the Southern stock (Figure ) were divided into two categories: commercial and recreational catch, both of which were entered as metric tons. Catches over the past 10 years have remained far below the peak levels, with the majority of recent catch coming from the Recreational fishery (Table )</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2" name="Picture" descr="Estimated catch history of Yellowtail Rockfish in the Northern model. Recreational catches in Washington are model estimates of total weight converted from input catch in numbers using model estimates of growth and selectivity."/>
            <wp:cNvGraphicFramePr/>
            <a:graphic xmlns:a="http://schemas.openxmlformats.org/drawingml/2006/main">
              <a:graphicData uri="http://schemas.openxmlformats.org/drawingml/2006/picture">
                <pic:pic xmlns:pic="http://schemas.openxmlformats.org/drawingml/2006/picture">
                  <pic:nvPicPr>
                    <pic:cNvPr id="0" name="Picture" descr="r4ss/plots_mod1/catch2%20landings%20stacked.png"/>
                    <pic:cNvPicPr>
                      <a:picLocks noChangeAspect="1" noChangeArrowheads="1"/>
                    </pic:cNvPicPr>
                  </pic:nvPicPr>
                  <pic:blipFill>
                    <a:blip r:embed="rId8"/>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Estimated catch history of Yellowtail Rockfish in the Northern model. Recreational catches in Washington are model estimates of total weight converted from input catch in numbers using model estimates of growth and selectivity.</w:t>
      </w:r>
    </w:p>
    <w:p w:rsidR="000C24D0" w:rsidRDefault="00444A82">
      <w:pPr>
        <w:pStyle w:val="FigurewithCaption"/>
      </w:pPr>
      <w:r>
        <w:rPr>
          <w:noProof/>
        </w:rPr>
        <w:lastRenderedPageBreak/>
        <w:drawing>
          <wp:inline distT="0" distB="0" distL="0" distR="0">
            <wp:extent cx="5334000" cy="4103076"/>
            <wp:effectExtent l="0" t="0" r="0" b="0"/>
            <wp:docPr id="3" name="Picture" descr="Estimated catch history of Yellowtail Rockfish in the Southern model. Early catches are represented by a linear ramp from the presumed beginning of the fishery in 1889 to the period in which actual data are available. "/>
            <wp:cNvGraphicFramePr/>
            <a:graphic xmlns:a="http://schemas.openxmlformats.org/drawingml/2006/main">
              <a:graphicData uri="http://schemas.openxmlformats.org/drawingml/2006/picture">
                <pic:pic xmlns:pic="http://schemas.openxmlformats.org/drawingml/2006/picture">
                  <pic:nvPicPr>
                    <pic:cNvPr id="0" name="Picture" descr="r4ss/plots_mod2/catch2%20landings%20stacked.png"/>
                    <pic:cNvPicPr>
                      <a:picLocks noChangeAspect="1" noChangeArrowheads="1"/>
                    </pic:cNvPicPr>
                  </pic:nvPicPr>
                  <pic:blipFill>
                    <a:blip r:embed="rId9"/>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Estimated catch history of Yellowtail Rockfish in the Southern model. Early catches are represented by a linear ramp from the presumed beginning of the fishery in 1889 to the period in which actual data are available. </w:t>
      </w:r>
    </w:p>
    <w:p w:rsidR="000C24D0" w:rsidRDefault="000C24D0">
      <w:pPr>
        <w:pStyle w:val="BodyText"/>
      </w:pPr>
    </w:p>
    <w:p w:rsidR="000C24D0" w:rsidRDefault="000C24D0">
      <w:pPr>
        <w:pStyle w:val="BodyText"/>
      </w:pPr>
    </w:p>
    <w:p w:rsidR="000C24D0" w:rsidRDefault="00444A82" w:rsidP="00935BB1">
      <w:pPr>
        <w:pStyle w:val="Heading2"/>
      </w:pPr>
      <w:bookmarkStart w:id="3" w:name="data-and-assessment"/>
      <w:bookmarkEnd w:id="3"/>
      <w:r>
        <w:t>Data and Assessment</w:t>
      </w:r>
    </w:p>
    <w:p w:rsidR="000C24D0" w:rsidRDefault="00444A82">
      <w:pPr>
        <w:pStyle w:val="FirstParagraph"/>
      </w:pPr>
      <w:r>
        <w:t>Yellowtail Rockfish north of Cape Mendocino (40</w:t>
      </w:r>
      <m:oMath>
        <m:sSup>
          <m:sSupPr>
            <m:ctrlPr>
              <w:rPr>
                <w:rFonts w:ascii="Cambria Math" w:hAnsi="Cambria Math"/>
              </w:rPr>
            </m:ctrlPr>
          </m:sSupPr>
          <m:e/>
          <m:sup>
            <m:r>
              <w:rPr>
                <w:rFonts w:ascii="Cambria Math" w:hAnsi="Cambria Math"/>
              </w:rPr>
              <m:t>∘</m:t>
            </m:r>
          </m:sup>
        </m:sSup>
      </m:oMath>
      <w:r>
        <w:t xml:space="preserve"> 10’N) was most recently assessed as part of a 2013 data-moderate stock assessment (Cope et al. </w:t>
      </w:r>
      <w:hyperlink w:anchor="ref-Cope2013">
        <w:r>
          <w:rPr>
            <w:rStyle w:val="Hyperlink"/>
          </w:rPr>
          <w:t>2013</w:t>
        </w:r>
      </w:hyperlink>
      <w:r>
        <w:t xml:space="preserve">) that did not include any length or age data. The northern stock was previously assessed in 2000 (Tagart et al. </w:t>
      </w:r>
      <w:hyperlink w:anchor="ref-Tagart2000">
        <w:r>
          <w:rPr>
            <w:rStyle w:val="Hyperlink"/>
          </w:rPr>
          <w:t>2000</w:t>
        </w:r>
      </w:hyperlink>
      <w:r>
        <w:t xml:space="preserve">) with that assessment updated in 2003 and 2005 (Lai et al. </w:t>
      </w:r>
      <w:hyperlink w:anchor="ref-Lai2003">
        <w:r>
          <w:rPr>
            <w:rStyle w:val="Hyperlink"/>
          </w:rPr>
          <w:t>2003</w:t>
        </w:r>
      </w:hyperlink>
      <w:r>
        <w:t>, Wallace and Lai (</w:t>
      </w:r>
      <w:hyperlink w:anchor="ref-Wallace2005">
        <w:r>
          <w:rPr>
            <w:rStyle w:val="Hyperlink"/>
          </w:rPr>
          <w:t>2005</w:t>
        </w:r>
      </w:hyperlink>
      <w:r>
        <w:t>)). The stock south of 40</w:t>
      </w:r>
      <m:oMath>
        <m:sSup>
          <m:sSupPr>
            <m:ctrlPr>
              <w:rPr>
                <w:rFonts w:ascii="Cambria Math" w:hAnsi="Cambria Math"/>
              </w:rPr>
            </m:ctrlPr>
          </m:sSupPr>
          <m:e/>
          <m:sup>
            <m:r>
              <w:rPr>
                <w:rFonts w:ascii="Cambria Math" w:hAnsi="Cambria Math"/>
              </w:rPr>
              <m:t>∘</m:t>
            </m:r>
          </m:sup>
        </m:sSup>
      </m:oMath>
      <w:r>
        <w:t xml:space="preserve"> 10’N has never been fully assessed due to the lack of data for this area.</w:t>
      </w:r>
    </w:p>
    <w:p w:rsidR="000C24D0" w:rsidRDefault="00444A82">
      <w:pPr>
        <w:pStyle w:val="BodyText"/>
      </w:pPr>
      <w:r>
        <w:t>Northern model landings are from one recreational and two commercial fisheries: the commercial trawl fishery and the bycatch of Yellowtail Rockfish in the Hake fishery. The Triennial Trawl Survey and the NWFSC West Coast Groundfish Bottom Trawl Survey (NWFSC Combo Survey) provide fishery-independent information. A research study and the West Coast Groundfish Observing Program provide data on discards. Length and age samples are available from 1972 to the present (308,133 and 16,781 samples, respectively).</w:t>
      </w:r>
    </w:p>
    <w:p w:rsidR="000C24D0" w:rsidRDefault="00444A82">
      <w:pPr>
        <w:pStyle w:val="BodyText"/>
      </w:pPr>
      <w:r>
        <w:lastRenderedPageBreak/>
        <w:t>Southern model landings are treated as one recreational and one commercial fishery. Two recreational surveys have been conducted onboard private fishing vessels, and a Hook and Line Survey conducted by the NWFSC provides fishery-independent survey data, although this survey is conducted mainly outside the range of the stock, and has only been sampling since 2004. No discard data are available for the Southern model. Biological sampling since 1980 provides 179,308 length samples, however age sampling was sparse (6,352 samples) and mainly covers the period 1980-1999.</w:t>
      </w:r>
    </w:p>
    <w:p w:rsidR="000C24D0" w:rsidRDefault="00444A82">
      <w:pPr>
        <w:pStyle w:val="BodyText"/>
      </w:pPr>
      <w:r>
        <w:t>Lack of data for the Southern model contributed heavily to its failure to meet standards for use in management.</w:t>
      </w:r>
    </w:p>
    <w:p w:rsidR="000C24D0" w:rsidRDefault="00444A82">
      <w:pPr>
        <w:pStyle w:val="BodyText"/>
      </w:pPr>
      <w:r>
        <w:t>This assessment uses Stock Synthesis version 3.30. The Northern model begins in 1889, as does the Southern model. In both cases those starting years were chosen based on the first year of the available catch data and the start of the estimated recruitment deviations was at a later point, so both models were assumed to start at an unfished equilibrium. Steepness was fixed in both models at 0.718. Natural mortality was estmated in the Northern model for females with a male offset, and those estimated values from the Northern model were used as fixed values in the Southern model. Growth parameters, selectivities, equilibrium recruitment and recruitment deviations were estimated in both models.</w:t>
      </w:r>
    </w:p>
    <w:p w:rsidR="000C24D0" w:rsidRDefault="00444A82" w:rsidP="00935BB1">
      <w:pPr>
        <w:pStyle w:val="Heading2"/>
      </w:pPr>
      <w:bookmarkStart w:id="4" w:name="stock-biomass"/>
      <w:bookmarkEnd w:id="4"/>
      <w:r>
        <w:t>Stock Biomass</w:t>
      </w:r>
    </w:p>
    <w:p w:rsidR="000C24D0" w:rsidRDefault="00444A82">
      <w:pPr>
        <w:pStyle w:val="FirstParagraph"/>
      </w:pPr>
      <w:r>
        <w:t xml:space="preserve">The spawning output for the Northern model was estimated to have fallen below 40% of unfished equilibrium in the early 1980s, to a minimum of 29.3% in 1984 but has rebounded since to 75.2% in 2017 (~95% asymptotic interval: </w:t>
      </w:r>
      <m:oMath>
        <m:r>
          <w:rPr>
            <w:rFonts w:ascii="Cambria Math" w:hAnsi="Cambria Math"/>
          </w:rPr>
          <m:t>±</m:t>
        </m:r>
      </m:oMath>
      <w:r>
        <w:t xml:space="preserve"> 61.2%-89.2%) (Figures  and , Table ).</w:t>
      </w:r>
    </w:p>
    <w:p w:rsidR="000C24D0" w:rsidRDefault="00444A82">
      <w:pPr>
        <w:pStyle w:val="BodyText"/>
      </w:pPr>
      <w:r>
        <w:t>No southern model is being put forward for management, however the models that were considered in the review do not indicate concern that the stock is below its target level</w:t>
      </w:r>
    </w:p>
    <w:p w:rsidR="000C24D0" w:rsidRDefault="000C24D0">
      <w:pPr>
        <w:pStyle w:val="BodyText"/>
      </w:pP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4" name="Picture" descr="Time series of spawning output trajectory (line: median; shaded areas: approximate 95% credibility intervals) for the Northern model. "/>
            <wp:cNvGraphicFramePr/>
            <a:graphic xmlns:a="http://schemas.openxmlformats.org/drawingml/2006/main">
              <a:graphicData uri="http://schemas.openxmlformats.org/drawingml/2006/picture">
                <pic:pic xmlns:pic="http://schemas.openxmlformats.org/drawingml/2006/picture">
                  <pic:nvPicPr>
                    <pic:cNvPr id="0" name="Picture" descr="r4ss/plots_mod1/ts7_Spawning_output_with_95_asymptotic_intervals_intervals.png"/>
                    <pic:cNvPicPr>
                      <a:picLocks noChangeAspect="1" noChangeArrowheads="1"/>
                    </pic:cNvPicPr>
                  </pic:nvPicPr>
                  <pic:blipFill>
                    <a:blip r:embed="rId10"/>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Time series of spawning output trajectory (line: median; shaded areas: approximate 95% credibility intervals) for the Northern model. </w:t>
      </w:r>
    </w:p>
    <w:p w:rsidR="000C24D0" w:rsidRDefault="00444A82">
      <w:pPr>
        <w:pStyle w:val="FigurewithCaption"/>
      </w:pPr>
      <w:r>
        <w:rPr>
          <w:noProof/>
        </w:rPr>
        <w:lastRenderedPageBreak/>
        <w:drawing>
          <wp:inline distT="0" distB="0" distL="0" distR="0">
            <wp:extent cx="5334000" cy="4103076"/>
            <wp:effectExtent l="0" t="0" r="0" b="0"/>
            <wp:docPr id="5" name="Picture" descr="Estimated relative depletion with approximate 95% asymptotic confidance intervals (dashed lines) for the Northern model. "/>
            <wp:cNvGraphicFramePr/>
            <a:graphic xmlns:a="http://schemas.openxmlformats.org/drawingml/2006/main">
              <a:graphicData uri="http://schemas.openxmlformats.org/drawingml/2006/picture">
                <pic:pic xmlns:pic="http://schemas.openxmlformats.org/drawingml/2006/picture">
                  <pic:nvPicPr>
                    <pic:cNvPr id="0" name="Picture" descr="r4ss/plots_mod1/ts9_Spawning_depletion_with_95_asymptotic_intervals_intervals.png"/>
                    <pic:cNvPicPr>
                      <a:picLocks noChangeAspect="1" noChangeArrowheads="1"/>
                    </pic:cNvPicPr>
                  </pic:nvPicPr>
                  <pic:blipFill>
                    <a:blip r:embed="rId11"/>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Estimated relative depletion with approximate 95% asymptotic confidance intervals (dashed lines) for the Northern model. </w:t>
      </w:r>
    </w:p>
    <w:p w:rsidR="000C24D0" w:rsidRDefault="000C24D0">
      <w:pPr>
        <w:pStyle w:val="BodyText"/>
      </w:pPr>
    </w:p>
    <w:p w:rsidR="000C24D0" w:rsidRDefault="00444A82" w:rsidP="00935BB1">
      <w:pPr>
        <w:pStyle w:val="Heading2"/>
      </w:pPr>
      <w:bookmarkStart w:id="5" w:name="recruitment"/>
      <w:bookmarkEnd w:id="5"/>
      <w:r>
        <w:t>Recruitment</w:t>
      </w:r>
    </w:p>
    <w:p w:rsidR="000C24D0" w:rsidRDefault="00444A82">
      <w:pPr>
        <w:pStyle w:val="FirstParagraph"/>
      </w:pPr>
      <w:r>
        <w:t>The Northern model recruitments have ranged from roughly 21 million to 72 million since 2008, although with large uncertainty.</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6" name="Picture" descr="Time series of estimated Yellowtail Rockfish recruitments for the Northern model with 95% confidence or credibility intervals. "/>
            <wp:cNvGraphicFramePr/>
            <a:graphic xmlns:a="http://schemas.openxmlformats.org/drawingml/2006/main">
              <a:graphicData uri="http://schemas.openxmlformats.org/drawingml/2006/picture">
                <pic:pic xmlns:pic="http://schemas.openxmlformats.org/drawingml/2006/picture">
                  <pic:nvPicPr>
                    <pic:cNvPr id="0" name="Picture" descr="r4ss/plots_mod1/ts11_Age-0_recruits_(1000s)_with_95_asymptotic_intervals.png"/>
                    <pic:cNvPicPr>
                      <a:picLocks noChangeAspect="1" noChangeArrowheads="1"/>
                    </pic:cNvPicPr>
                  </pic:nvPicPr>
                  <pic:blipFill>
                    <a:blip r:embed="rId12"/>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Time series of estimated Yellowtail Rockfish recruitments for the Northern model with 95% confidence or credibility intervals. </w:t>
      </w:r>
    </w:p>
    <w:p w:rsidR="000C24D0" w:rsidRDefault="000C24D0">
      <w:pPr>
        <w:pStyle w:val="BodyText"/>
      </w:pPr>
    </w:p>
    <w:p w:rsidR="000C24D0" w:rsidRDefault="00444A82" w:rsidP="00935BB1">
      <w:pPr>
        <w:pStyle w:val="Heading2"/>
      </w:pPr>
      <w:bookmarkStart w:id="6" w:name="exploitation-status"/>
      <w:bookmarkEnd w:id="6"/>
      <w:r>
        <w:t>Exploitation status</w:t>
      </w:r>
    </w:p>
    <w:p w:rsidR="000C24D0" w:rsidRDefault="00444A82">
      <w:pPr>
        <w:pStyle w:val="FirstParagraph"/>
      </w:pPr>
      <w:r>
        <w:t>The Northern stock is estimated to have experienced overfishing throughout the 1980s and 1990s relative to the current SPR-based harvest limits (Figure ). However, in recent years, the fishing intensity has been well within the management limits and exploitation rates (catch divided by age 4+ biomass) are estimated to have been less than 2% per year (Table ).</w:t>
      </w:r>
    </w:p>
    <w:p w:rsidR="000C24D0" w:rsidRDefault="00444A82">
      <w:pPr>
        <w:pStyle w:val="BodyText"/>
      </w:pPr>
      <w:r>
        <w:t>A summary of Yellowtail Rockfish exploitation histories for the Northern model is provided as Figure .</w:t>
      </w:r>
    </w:p>
    <w:p w:rsidR="000C24D0" w:rsidRDefault="000C24D0">
      <w:pPr>
        <w:pStyle w:val="BodyText"/>
      </w:pP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7" name="Picture" descr="Estimated spawning potential ratio (SPR) for the Northern model. One minus SPR is plotted so that higher exploitation rates occur on the upper portion of the y-axis. The management target is plotted as a red horizontal line and values above this reflect harvests in excess of the overfishing proxy based on the SPR harvest rate. The last year in the time series is 2016. "/>
            <wp:cNvGraphicFramePr/>
            <a:graphic xmlns:a="http://schemas.openxmlformats.org/drawingml/2006/main">
              <a:graphicData uri="http://schemas.openxmlformats.org/drawingml/2006/picture">
                <pic:pic xmlns:pic="http://schemas.openxmlformats.org/drawingml/2006/picture">
                  <pic:nvPicPr>
                    <pic:cNvPr id="0" name="Picture" descr="r4ss/plots_mod1/SPR3_ratiointerval.png"/>
                    <pic:cNvPicPr>
                      <a:picLocks noChangeAspect="1" noChangeArrowheads="1"/>
                    </pic:cNvPicPr>
                  </pic:nvPicPr>
                  <pic:blipFill>
                    <a:blip r:embed="rId13"/>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Estimated spawning potential ratio (SPR) for the Northern model. One minus SPR is plotted so that higher exploitation rates occur on the upper portion of the y-axis. The management target is plotted as a red horizontal line and values above this reflect harvests in excess of the overfishing proxy based on the SPR harvest rate. The last year in the time series is 2016. </w:t>
      </w:r>
    </w:p>
    <w:p w:rsidR="000C24D0" w:rsidRDefault="00444A82">
      <w:pPr>
        <w:pStyle w:val="FigurewithCaption"/>
      </w:pPr>
      <w:r>
        <w:rPr>
          <w:noProof/>
        </w:rPr>
        <w:lastRenderedPageBreak/>
        <w:drawing>
          <wp:inline distT="0" distB="0" distL="0" distR="0">
            <wp:extent cx="5334000" cy="4103076"/>
            <wp:effectExtent l="0" t="0" r="0" b="0"/>
            <wp:docPr id="8" name="Picture" descr="Phase plot of estimated relative (1-SPR) vs. relative spawning biomass for the Northern model. The relative (1-SPR) is (1-SPR) divided by 50% (the SPR target). Relative depletion is the annual spawning biomass divided by the unfished spawning biomass. "/>
            <wp:cNvGraphicFramePr/>
            <a:graphic xmlns:a="http://schemas.openxmlformats.org/drawingml/2006/main">
              <a:graphicData uri="http://schemas.openxmlformats.org/drawingml/2006/picture">
                <pic:pic xmlns:pic="http://schemas.openxmlformats.org/drawingml/2006/picture">
                  <pic:nvPicPr>
                    <pic:cNvPr id="0" name="Picture" descr="r4ss/plots_mod1/SPR4_phase.png"/>
                    <pic:cNvPicPr>
                      <a:picLocks noChangeAspect="1" noChangeArrowheads="1"/>
                    </pic:cNvPicPr>
                  </pic:nvPicPr>
                  <pic:blipFill>
                    <a:blip r:embed="rId14"/>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Phase plot of estimated relative (1-SPR) vs. relative spawning biomass for the Northern model. The relative (1-SPR) is (1-SPR) divided by 50% (the SPR target). Relative depletion is the annual spawning biomass divided by the unfished spawning biomass. </w:t>
      </w:r>
    </w:p>
    <w:p w:rsidR="000C24D0" w:rsidRDefault="000C24D0">
      <w:pPr>
        <w:pStyle w:val="BodyText"/>
      </w:pPr>
    </w:p>
    <w:p w:rsidR="000C24D0" w:rsidRDefault="00444A82" w:rsidP="00935BB1">
      <w:pPr>
        <w:pStyle w:val="Heading2"/>
      </w:pPr>
      <w:bookmarkStart w:id="7" w:name="ecosystem-considerations"/>
      <w:bookmarkEnd w:id="7"/>
      <w:r>
        <w:t>Ecosystem Considerations</w:t>
      </w:r>
    </w:p>
    <w:p w:rsidR="000C24D0" w:rsidRDefault="00444A82">
      <w:pPr>
        <w:pStyle w:val="FirstParagraph"/>
      </w:pPr>
      <w:r>
        <w:t>Rockfish in general are sensitive to the strength and timing of the upwelling cycle in the Eastern Pacific, which affects where pelagic juveniles settle, and impacts the availability of the zooplankton which the young require.</w:t>
      </w:r>
    </w:p>
    <w:p w:rsidR="000C24D0" w:rsidRDefault="00444A82">
      <w:pPr>
        <w:pStyle w:val="BodyText"/>
      </w:pPr>
      <w:r>
        <w:t xml:space="preserve">Yellowtail Rockfish feed mainly on pelagic animals, but are opportunistic, occasionally eating benthic animals as well. Large juveniles and adults eat fish (small Pacific whiting, Pacific herring, smelt, anchovies, lanternfishes, and others), along with squid, krill, and other planktonic organisms. They are prey for Chinook Salmon, Lingcod, Cormorants, Pigeon Guillemots and Rhinoceros Auklets. (Love </w:t>
      </w:r>
      <w:hyperlink w:anchor="ref-Love2011">
        <w:r>
          <w:rPr>
            <w:rStyle w:val="Hyperlink"/>
          </w:rPr>
          <w:t>2011</w:t>
        </w:r>
      </w:hyperlink>
      <w:r>
        <w:t>)</w:t>
      </w:r>
    </w:p>
    <w:p w:rsidR="000C24D0" w:rsidRDefault="00444A82" w:rsidP="00935BB1">
      <w:pPr>
        <w:pStyle w:val="Heading2"/>
      </w:pPr>
      <w:bookmarkStart w:id="8" w:name="reference-points"/>
      <w:bookmarkEnd w:id="8"/>
      <w:r>
        <w:t>Reference Points</w:t>
      </w:r>
    </w:p>
    <w:p w:rsidR="000C24D0" w:rsidRDefault="00444A82">
      <w:pPr>
        <w:pStyle w:val="FirstParagraph"/>
      </w:pPr>
      <w:r>
        <w:t xml:space="preserve">Yellowtail Rockfish are managed relative to biomass reference points at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xml:space="preserve"> (the </w:t>
      </w:r>
      <m:oMath>
        <m:sSub>
          <m:sSubPr>
            <m:ctrlPr>
              <w:rPr>
                <w:rFonts w:ascii="Cambria Math" w:hAnsi="Cambria Math"/>
              </w:rPr>
            </m:ctrlPr>
          </m:sSubPr>
          <m:e>
            <m:r>
              <w:rPr>
                <w:rFonts w:ascii="Cambria Math" w:hAnsi="Cambria Math"/>
              </w:rPr>
              <m:t>B</m:t>
            </m:r>
          </m:e>
          <m:sub>
            <m:r>
              <w:rPr>
                <w:rFonts w:ascii="Cambria Math" w:hAnsi="Cambria Math"/>
              </w:rPr>
              <m:t>MSY</m:t>
            </m:r>
          </m:sub>
        </m:sSub>
      </m:oMath>
      <w:r>
        <w:t xml:space="preserve"> proxy) and </w:t>
      </w:r>
      <m:oMath>
        <m:sSub>
          <m:sSubPr>
            <m:ctrlPr>
              <w:rPr>
                <w:rFonts w:ascii="Cambria Math" w:hAnsi="Cambria Math"/>
              </w:rPr>
            </m:ctrlPr>
          </m:sSubPr>
          <m:e>
            <m:r>
              <w:rPr>
                <w:rFonts w:ascii="Cambria Math" w:hAnsi="Cambria Math"/>
              </w:rPr>
              <m:t>B</m:t>
            </m:r>
          </m:e>
          <m:sub>
            <m:r>
              <w:rPr>
                <w:rFonts w:ascii="Cambria Math" w:hAnsi="Cambria Math"/>
              </w:rPr>
              <m:t>25%</m:t>
            </m:r>
          </m:sub>
        </m:sSub>
      </m:oMath>
      <w:r>
        <w:t xml:space="preserve"> (the minimum stock-size threshold). Harvest rates are managed relative to an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proxy </w:t>
      </w:r>
      <m:oMath>
        <m:r>
          <w:rPr>
            <w:rFonts w:ascii="Cambria Math" w:hAnsi="Cambria Math"/>
          </w:rPr>
          <m:t>SPR=50%</m:t>
        </m:r>
      </m:oMath>
      <w:r>
        <w:t xml:space="preserve"> which corresponds to a Relative Fishing Intensity, </w:t>
      </w:r>
      <m:oMath>
        <m:r>
          <w:rPr>
            <w:rFonts w:ascii="Cambria Math" w:hAnsi="Cambria Math"/>
          </w:rPr>
          <m:t>(1-SPR)/(1-</m:t>
        </m:r>
        <m:sSub>
          <m:sSubPr>
            <m:ctrlPr>
              <w:rPr>
                <w:rFonts w:ascii="Cambria Math" w:hAnsi="Cambria Math"/>
              </w:rPr>
            </m:ctrlPr>
          </m:sSubPr>
          <m:e>
            <m:r>
              <w:rPr>
                <w:rFonts w:ascii="Cambria Math" w:hAnsi="Cambria Math"/>
              </w:rPr>
              <m:t>SPR</m:t>
            </m:r>
          </m:e>
          <m:sub>
            <m:r>
              <w:rPr>
                <w:rFonts w:ascii="Cambria Math" w:hAnsi="Cambria Math"/>
              </w:rPr>
              <m:t>50%</m:t>
            </m:r>
          </m:sub>
        </m:sSub>
        <m:r>
          <w:rPr>
            <w:rFonts w:ascii="Cambria Math" w:hAnsi="Cambria Math"/>
          </w:rPr>
          <m:t>)</m:t>
        </m:r>
      </m:oMath>
      <w:r>
        <w:t xml:space="preserve">, of 100%. This assessment estimates the Northern stock to be above the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xml:space="preserve"> threshold with Relative Fishing Intensity below 100% (</w:t>
      </w:r>
      <m:oMath>
        <m:r>
          <w:rPr>
            <w:rFonts w:ascii="Cambria Math" w:hAnsi="Cambria Math"/>
          </w:rPr>
          <m:t>SPR&gt;50%</m:t>
        </m:r>
      </m:oMath>
      <w:r>
        <w:t xml:space="preserve"> which means the Spawning Potential is greater than 50% of the unfished Spawning Potential).</w:t>
      </w:r>
    </w:p>
    <w:p w:rsidR="000C24D0" w:rsidRDefault="00444A82">
      <w:pPr>
        <w:pStyle w:val="BodyText"/>
      </w:pPr>
      <w:r>
        <w:t xml:space="preserve">The estimated relative depletion level for the Northern model in 2017 is 75.2% (~95% asymptotic interval: </w:t>
      </w:r>
      <m:oMath>
        <m:r>
          <w:rPr>
            <w:rFonts w:ascii="Cambria Math" w:hAnsi="Cambria Math"/>
          </w:rPr>
          <m:t>±</m:t>
        </m:r>
      </m:oMath>
      <w:r>
        <w:t xml:space="preserve"> 61.2%-89.2%, corresponding to an unfished spawning output of 11.3 trillion eggs (~95% asymptotic interval: 7.69-14.86 trillion eggs) of spawning output in the model (Table ). Unfished age 4+ biomass was estimated to be 161.631 mt. The target spawning output based on the biomass target (</w:t>
      </w:r>
      <m:oMath>
        <m:r>
          <w:rPr>
            <w:rFonts w:ascii="Cambria Math" w:hAnsi="Cambria Math"/>
          </w:rPr>
          <m:t>S</m:t>
        </m:r>
        <m:sSub>
          <m:sSubPr>
            <m:ctrlPr>
              <w:rPr>
                <w:rFonts w:ascii="Cambria Math" w:hAnsi="Cambria Math"/>
              </w:rPr>
            </m:ctrlPr>
          </m:sSubPr>
          <m:e>
            <m:r>
              <w:rPr>
                <w:rFonts w:ascii="Cambria Math" w:hAnsi="Cambria Math"/>
              </w:rPr>
              <m:t>B</m:t>
            </m:r>
          </m:e>
          <m:sub>
            <m:r>
              <w:rPr>
                <w:rFonts w:ascii="Cambria Math" w:hAnsi="Cambria Math"/>
              </w:rPr>
              <m:t>40%</m:t>
            </m:r>
          </m:sub>
        </m:sSub>
      </m:oMath>
      <w:r>
        <w:t xml:space="preserve">) is 5.999 trillion eggs, which gives a catch of 5434 mt. Equilibrium yield at the proxy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harvest rate corresponding to </w:t>
      </w:r>
      <m:oMath>
        <m:r>
          <w:rPr>
            <w:rFonts w:ascii="Cambria Math" w:hAnsi="Cambria Math"/>
          </w:rPr>
          <m:t>SP</m:t>
        </m:r>
        <m:sSub>
          <m:sSubPr>
            <m:ctrlPr>
              <w:rPr>
                <w:rFonts w:ascii="Cambria Math" w:hAnsi="Cambria Math"/>
              </w:rPr>
            </m:ctrlPr>
          </m:sSubPr>
          <m:e>
            <m:r>
              <w:rPr>
                <w:rFonts w:ascii="Cambria Math" w:hAnsi="Cambria Math"/>
              </w:rPr>
              <m:t>R</m:t>
            </m:r>
          </m:e>
          <m:sub>
            <m:r>
              <w:rPr>
                <w:rFonts w:ascii="Cambria Math" w:hAnsi="Cambria Math"/>
              </w:rPr>
              <m:t>50%</m:t>
            </m:r>
          </m:sub>
        </m:sSub>
      </m:oMath>
      <w:r>
        <w:t xml:space="preserve"> is 5115 mt.</w:t>
      </w:r>
    </w:p>
    <w:p w:rsidR="000C24D0" w:rsidRDefault="00444A82">
      <w:pPr>
        <w:pStyle w:val="BodyText"/>
      </w:pPr>
      <w:r>
        <w:t>The estimated equilibrium yield curve for the Northern model is shown in Figure .</w:t>
      </w:r>
    </w:p>
    <w:p w:rsidR="000C24D0" w:rsidRDefault="000C24D0">
      <w:pPr>
        <w:pStyle w:val="BodyText"/>
      </w:pPr>
    </w:p>
    <w:p w:rsidR="000C24D0" w:rsidRDefault="000C24D0">
      <w:pPr>
        <w:pStyle w:val="BodyText"/>
      </w:pPr>
    </w:p>
    <w:p w:rsidR="000C24D0" w:rsidRDefault="00444A82" w:rsidP="00935BB1">
      <w:pPr>
        <w:pStyle w:val="Heading2"/>
      </w:pPr>
      <w:bookmarkStart w:id="9" w:name="management-performance"/>
      <w:bookmarkEnd w:id="9"/>
      <w:r>
        <w:t>Management Performance</w:t>
      </w:r>
    </w:p>
    <w:p w:rsidR="000C24D0" w:rsidRDefault="00444A82">
      <w:pPr>
        <w:pStyle w:val="FirstParagraph"/>
      </w:pPr>
      <w:r>
        <w:t>Total catch (including landings and discards) from the Northern stock has remained well below the management limits in recent years (Table ) and harvest specifications for 2017 and 2018 are set at values similar to the previous years.</w:t>
      </w:r>
    </w:p>
    <w:p w:rsidR="000C24D0" w:rsidRDefault="000C24D0">
      <w:pPr>
        <w:pStyle w:val="BodyText"/>
      </w:pPr>
    </w:p>
    <w:p w:rsidR="000C24D0" w:rsidRDefault="00444A82" w:rsidP="00935BB1">
      <w:pPr>
        <w:pStyle w:val="Heading2"/>
      </w:pPr>
      <w:bookmarkStart w:id="10" w:name="unresolved-problems-and-major-uncertaint"/>
      <w:bookmarkEnd w:id="10"/>
      <w:r>
        <w:t>Unresolved Problems And Major Uncertainties</w:t>
      </w:r>
    </w:p>
    <w:p w:rsidR="000C24D0" w:rsidRDefault="00444A82">
      <w:pPr>
        <w:pStyle w:val="FirstParagraph"/>
      </w:pPr>
      <w:r>
        <w:t>At the STAR meeting the Northern model underwent a major change in that two fishery-dependent indices that had been included in the pre-STAR model were withdrawn. Representatives of the Groundfish Advisory Panel and Washington Department of Fish and Wildlife identified mistaken assumptions about the datasets used in developing these indices. In the case of the commercial logbook index, this had to do with underestimating the impact of changes in the reporting of species and market categories which was occuring differently among the three reporting states. The Hake bycatch index was developed with inaccurate information about the Hake fleet of the time, which was much more heterogeneous than had been believed. These indices were removed because the biases introduced could not be addressed within the time-frame of the review; however they were influential in the model, and both merit further investigation.</w:t>
      </w:r>
    </w:p>
    <w:p w:rsidR="000C24D0" w:rsidRDefault="00444A82">
      <w:pPr>
        <w:pStyle w:val="BodyText"/>
      </w:pPr>
      <w:r>
        <w:t xml:space="preserve">In the past, the Northern stock has been modeled as three stocks assumed to have geographical differences in growth and recruitment. This was not addressed in the present model, in part because the Hess study (Hess et al. </w:t>
      </w:r>
      <w:hyperlink w:anchor="ref-Hess2011">
        <w:r>
          <w:rPr>
            <w:rStyle w:val="Hyperlink"/>
          </w:rPr>
          <w:t>2011</w:t>
        </w:r>
      </w:hyperlink>
      <w:r>
        <w:t>) suggests there is no genetic basis for such a cline, and because of concerns raised by Washington and Oregon representatives over boundary assumptions made previously. Future research should examine the assumption that growth is invariant along the coast, and evaluate whether the Northern model is sensitive to alternate assumptions.</w:t>
      </w:r>
    </w:p>
    <w:p w:rsidR="000C24D0" w:rsidRDefault="00444A82">
      <w:pPr>
        <w:pStyle w:val="BodyText"/>
      </w:pPr>
      <w:r>
        <w:t xml:space="preserve">Another structural decision in the Northern model was in treating female natural mortality as age-independent. This conflicts with prior assessments of Yellowtail Rockfish and with some </w:t>
      </w:r>
      <w:r>
        <w:lastRenderedPageBreak/>
        <w:t>recent assesments of other rockfish stocks. Sex ratios in the data change definitively with age, and old females are conspicuous in their absence. Some assessments have addressed this by increasing female mortality after a certain age. One problem with this approach is in defining the age at which such a change occurs. Another is that this assumes that the disappearance of older females is not due to their movement to habitat unavailable to the fishery. In any case, this was not investigated during the present assessment, and may have provided further insight had it been.</w:t>
      </w:r>
    </w:p>
    <w:p w:rsidR="000C24D0" w:rsidRDefault="00444A82">
      <w:pPr>
        <w:pStyle w:val="BodyText"/>
      </w:pPr>
      <w:r>
        <w:t>The Southern model had insufficient data to support an age-structured model. The ages were sparse and the period since 1999 was barely represented at all. The only fishery-independent survey (the Hook and Line Survey) is conducted mostly outside of the range of the species, and there is no discard data available for the Southern model. Attempting this separate assessment of the Southern stock is useful in defining what constitutes sufficient data, but also in that discussions engendered by the lack of data has identified an otolith collection at the SWFSC that could be investigated, as well as otoliths collected in the Hook and Line Survey that have not been aged.</w:t>
      </w:r>
    </w:p>
    <w:p w:rsidR="000C24D0" w:rsidRDefault="00444A82">
      <w:pPr>
        <w:pStyle w:val="BodyText"/>
      </w:pPr>
      <w:r>
        <w:t>A final problem common to all stocks caught in the midwater is the lack of a targeted survey. The STAR panel report accompanying this document suggests several avenues to approach this problem.</w:t>
      </w:r>
    </w:p>
    <w:p w:rsidR="000C24D0" w:rsidRDefault="00444A82" w:rsidP="00935BB1">
      <w:pPr>
        <w:pStyle w:val="Heading2"/>
      </w:pPr>
      <w:bookmarkStart w:id="11" w:name="decision-tables"/>
      <w:bookmarkEnd w:id="11"/>
      <w:r>
        <w:t>Decision Tables</w:t>
      </w:r>
    </w:p>
    <w:p w:rsidR="000C24D0" w:rsidRDefault="00444A82">
      <w:pPr>
        <w:pStyle w:val="FirstParagraph"/>
      </w:pPr>
      <w:r>
        <w:t>Potential OFL projections for the Northern model are shown in Table .</w:t>
      </w:r>
    </w:p>
    <w:p w:rsidR="000C24D0" w:rsidRDefault="00444A82">
      <w:pPr>
        <w:pStyle w:val="BodyText"/>
      </w:pPr>
      <w:r>
        <w:t>A decision table for the Northern model is provided in Table . The initial catch streams chosen during the STAR panel with input from the GMT and GAP representatives are as follows.</w:t>
      </w:r>
    </w:p>
    <w:p w:rsidR="000C24D0" w:rsidRDefault="00444A82">
      <w:pPr>
        <w:pStyle w:val="Compact"/>
        <w:numPr>
          <w:ilvl w:val="0"/>
          <w:numId w:val="3"/>
        </w:numPr>
      </w:pPr>
      <w:r>
        <w:t>Base catch stream. Annual catches for each fleet are calculated within Stock Synthesis by applying the default SPR-based control rule with a 0.956 adjustment from OFL to ACL associated with a P-star of 0.45 and the default 0.36 Sigma for Category-1 stocks</w:t>
      </w:r>
    </w:p>
    <w:p w:rsidR="000C24D0" w:rsidRDefault="00444A82">
      <w:pPr>
        <w:pStyle w:val="Compact"/>
        <w:numPr>
          <w:ilvl w:val="0"/>
          <w:numId w:val="3"/>
        </w:numPr>
      </w:pPr>
      <w:r>
        <w:t>Historic target opportunity catch stream example. This is based on a calculation by the GMT of the based on an average attainment during a period when there was a mid-water fishery targing Yellowtail. It results in an total annual catch of approximately 4000 mt.</w:t>
      </w:r>
    </w:p>
    <w:p w:rsidR="000C24D0" w:rsidRDefault="00444A82">
      <w:pPr>
        <w:pStyle w:val="Compact"/>
        <w:numPr>
          <w:ilvl w:val="0"/>
          <w:numId w:val="3"/>
        </w:numPr>
      </w:pPr>
      <w:r>
        <w:t>Recent 5-year average. It results in an total annual catch of approximately 2000 mt.</w:t>
      </w:r>
    </w:p>
    <w:p w:rsidR="000C24D0" w:rsidRDefault="00444A82">
      <w:pPr>
        <w:pStyle w:val="FirstParagraph"/>
      </w:pPr>
      <w:r>
        <w:t>These are shown in the table in order of increasing average catch.</w:t>
      </w:r>
    </w:p>
    <w:p w:rsidR="000C24D0" w:rsidRDefault="00444A82">
      <w:pPr>
        <w:pStyle w:val="BodyText"/>
      </w:pPr>
      <w:r>
        <w:t>Allocation of catch among fleets for the years 2019 and beyond was based on an average ratio among fleets over the last 5 years as follows: Commercial, 89.6%; At-sea Hake Bycatch, 6.6%; Recreational Oregon and California, 1.2%; and Recreational Washington, 2.6%. For the years 2017 and 2018, the fleet-specific catches were based on the following calculations.</w:t>
      </w:r>
    </w:p>
    <w:p w:rsidR="000C24D0" w:rsidRDefault="00444A82">
      <w:pPr>
        <w:pStyle w:val="Compact"/>
        <w:numPr>
          <w:ilvl w:val="0"/>
          <w:numId w:val="4"/>
        </w:numPr>
      </w:pPr>
      <w:r>
        <w:t>Recreational catch of 620 mt in 2017 and 597 mt in 2018 based on the set-asides in the harvest specifications. These were divided among the two recreational fleets based based on the recent 5-year average split among them estimated as 35% to the Oregon and Northern California and 65% to Washington.</w:t>
      </w:r>
    </w:p>
    <w:p w:rsidR="000C24D0" w:rsidRDefault="00444A82">
      <w:pPr>
        <w:pStyle w:val="Compact"/>
        <w:numPr>
          <w:ilvl w:val="0"/>
          <w:numId w:val="4"/>
        </w:numPr>
      </w:pPr>
      <w:r>
        <w:t>At-sea Hake bycatch of 300 mt based on current set-aside.</w:t>
      </w:r>
    </w:p>
    <w:p w:rsidR="000C24D0" w:rsidRDefault="00444A82">
      <w:pPr>
        <w:pStyle w:val="Compact"/>
        <w:numPr>
          <w:ilvl w:val="0"/>
          <w:numId w:val="4"/>
        </w:numPr>
      </w:pPr>
      <w:r>
        <w:lastRenderedPageBreak/>
        <w:t>Commercial catch of 5276 and 5105 mt in 2017 and 2018 based on the difference between the ACLs for these two years (6196 and 6002 mt, respectively) and the values for the recreational and At-sea Hake fisheries noted above.</w:t>
      </w:r>
    </w:p>
    <w:p w:rsidR="000C24D0" w:rsidRDefault="00444A82">
      <w:pPr>
        <w:pStyle w:val="FirstParagraph"/>
      </w:pPr>
      <w:r>
        <w:t>In all these calculations, the catch of the Washington Recreational fleet relative to the other fleets is based on the estimated catch in biomass, but the forecast catches for this fleet are input in numbers of fish to match the inputs of the historic catch in the model. The conversion of biomass to numbers in the forecast is based on an average weight of 1.056 kg calculated from the period since 2003 after the estimated change in selectivity of both recreational fleets. Minor discrepencies between this average and the average weight estimated within the model within the forecast period are the source of the small difference between the catch values shown in the decision table and the 2000 and 4000 mt values for two of the catch streams as well as the difference between the 5979 mt catch for 2018 in these forecasts and the 6002 ACL for that year.</w:t>
      </w:r>
    </w:p>
    <w:p w:rsidR="000C24D0" w:rsidRDefault="00444A82">
      <w:pPr>
        <w:pStyle w:val="BodyText"/>
      </w:pPr>
      <w:r>
        <w:t>No decision table was developed for the Southern model because this model is not recommended for use in management.</w:t>
      </w:r>
    </w:p>
    <w:p w:rsidR="000C24D0" w:rsidRDefault="00444A82">
      <w:pPr>
        <w:pStyle w:val="FigurewithCaption"/>
      </w:pPr>
      <w:r>
        <w:rPr>
          <w:noProof/>
        </w:rPr>
        <w:drawing>
          <wp:inline distT="0" distB="0" distL="0" distR="0">
            <wp:extent cx="5334000" cy="4103076"/>
            <wp:effectExtent l="0" t="0" r="0" b="0"/>
            <wp:docPr id="9" name="Picture" descr="Equilibrium yield curve for the Northern model."/>
            <wp:cNvGraphicFramePr/>
            <a:graphic xmlns:a="http://schemas.openxmlformats.org/drawingml/2006/main">
              <a:graphicData uri="http://schemas.openxmlformats.org/drawingml/2006/picture">
                <pic:pic xmlns:pic="http://schemas.openxmlformats.org/drawingml/2006/picture">
                  <pic:nvPicPr>
                    <pic:cNvPr id="0" name="Picture" descr="r4ss/plots_mod1/yield1_yield_curve.png"/>
                    <pic:cNvPicPr>
                      <a:picLocks noChangeAspect="1" noChangeArrowheads="1"/>
                    </pic:cNvPicPr>
                  </pic:nvPicPr>
                  <pic:blipFill>
                    <a:blip r:embed="rId15"/>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Equilibrium yield curve for the Northern model.</w:t>
      </w:r>
    </w:p>
    <w:p w:rsidR="000C24D0" w:rsidRDefault="000C24D0">
      <w:pPr>
        <w:pStyle w:val="BodyText"/>
      </w:pPr>
    </w:p>
    <w:p w:rsidR="000C24D0" w:rsidRDefault="00444A82" w:rsidP="00935BB1">
      <w:pPr>
        <w:pStyle w:val="Heading2"/>
      </w:pPr>
      <w:bookmarkStart w:id="12" w:name="research-and-data-needs"/>
      <w:bookmarkEnd w:id="12"/>
      <w:r>
        <w:t>Research And Data Needs</w:t>
      </w:r>
    </w:p>
    <w:p w:rsidR="000C24D0" w:rsidRDefault="00444A82">
      <w:pPr>
        <w:pStyle w:val="FirstParagraph"/>
      </w:pPr>
      <w:r>
        <w:t>The following research will be valuable for future Yellowtail Rockfish assessments:</w:t>
      </w:r>
    </w:p>
    <w:p w:rsidR="000C24D0" w:rsidRDefault="000C24D0">
      <w:pPr>
        <w:pStyle w:val="BodyText"/>
      </w:pPr>
    </w:p>
    <w:p w:rsidR="000C24D0" w:rsidRDefault="00444A82">
      <w:pPr>
        <w:pStyle w:val="BodyText"/>
      </w:pPr>
      <w:r>
        <w:t xml:space="preserve"> </w:t>
      </w:r>
    </w:p>
    <w:p w:rsidR="000C24D0" w:rsidRDefault="00444A82">
      <w:pPr>
        <w:pStyle w:val="Heading1"/>
      </w:pPr>
      <w:bookmarkStart w:id="13" w:name="introduction"/>
      <w:bookmarkEnd w:id="13"/>
      <w:r>
        <w:t>Introduction</w:t>
      </w:r>
    </w:p>
    <w:p w:rsidR="000C24D0" w:rsidRDefault="00444A82" w:rsidP="00935BB1">
      <w:pPr>
        <w:pStyle w:val="Heading2"/>
      </w:pPr>
      <w:bookmarkStart w:id="14" w:name="basic-information"/>
      <w:bookmarkEnd w:id="14"/>
      <w:r>
        <w:t>Basic Information</w:t>
      </w:r>
    </w:p>
    <w:p w:rsidR="000C24D0" w:rsidRDefault="00444A82">
      <w:pPr>
        <w:pStyle w:val="FirstParagraph"/>
      </w:pPr>
      <w:r>
        <w:t xml:space="preserve">Yellowtail Rockfish, </w:t>
      </w:r>
      <w:r>
        <w:rPr>
          <w:i/>
        </w:rPr>
        <w:t>Sebastes flavidus</w:t>
      </w:r>
      <w:r>
        <w:t xml:space="preserve">, occur off the West Coast of the United States from Baja California to the Aleutian Islands. Yellowtail is a major commercial species, captured mostly in trawls from Central California to British Columbia (Love </w:t>
      </w:r>
      <w:hyperlink w:anchor="ref-Love2011">
        <w:r>
          <w:rPr>
            <w:rStyle w:val="Hyperlink"/>
          </w:rPr>
          <w:t>2011</w:t>
        </w:r>
      </w:hyperlink>
      <w:r>
        <w:t xml:space="preserve">). Because it is an aggregating, midwater species it is usually caught in the commercial midwater trawl fishery. In California there is a large recreational fishery as well. The center of Yellowtail Rockfish abundance is from southern Oregon through British Columbia (Fraidenburg </w:t>
      </w:r>
      <w:hyperlink w:anchor="ref-Fraidenburg1980">
        <w:r>
          <w:rPr>
            <w:rStyle w:val="Hyperlink"/>
          </w:rPr>
          <w:t>1980</w:t>
        </w:r>
      </w:hyperlink>
      <w:r>
        <w:t xml:space="preserve">). Yellowtail Rockfish are colloquially known as “greenies”, although </w:t>
      </w:r>
      <w:r>
        <w:rPr>
          <w:i/>
        </w:rPr>
        <w:t>flavidus</w:t>
      </w:r>
      <w:r>
        <w:t xml:space="preserve"> is Latin for “yellow” (Love </w:t>
      </w:r>
      <w:hyperlink w:anchor="ref-Love2011">
        <w:r>
          <w:rPr>
            <w:rStyle w:val="Hyperlink"/>
          </w:rPr>
          <w:t>2011</w:t>
        </w:r>
      </w:hyperlink>
      <w:r>
        <w:t xml:space="preserve">). We briefly summarize Yellowtail Rockfish life history, fisheries, assessment and management here, but in-depth, extensive background information on Yellowtail Rockfish and other managed species is available at (Council </w:t>
      </w:r>
      <w:hyperlink w:anchor="ref-PFMC2016">
        <w:r>
          <w:rPr>
            <w:rStyle w:val="Hyperlink"/>
          </w:rPr>
          <w:t>2016</w:t>
        </w:r>
      </w:hyperlink>
      <w:r>
        <w:t>).</w:t>
      </w:r>
    </w:p>
    <w:p w:rsidR="000C24D0" w:rsidRDefault="00444A82">
      <w:pPr>
        <w:pStyle w:val="BodyText"/>
      </w:pPr>
      <w:r>
        <w:t xml:space="preserve">A number of studies correlate environmental conditions to pelagic juvenile abundance and juvenile recruitment of rockfishes, including Yellowtail Rockfish. Year-class strength is particularly impacted during the early larval phase, and annual pelagic juvenile abundance is correlated with physical conditions, especially upwelling strength along the coast (e.g., (Field and Ralston </w:t>
      </w:r>
      <w:hyperlink w:anchor="ref-Field2005">
        <w:r>
          <w:rPr>
            <w:rStyle w:val="Hyperlink"/>
          </w:rPr>
          <w:t>2005</w:t>
        </w:r>
      </w:hyperlink>
      <w:r>
        <w:t xml:space="preserve">), (Laidig et al. </w:t>
      </w:r>
      <w:hyperlink w:anchor="ref-Laidig2007">
        <w:r>
          <w:rPr>
            <w:rStyle w:val="Hyperlink"/>
          </w:rPr>
          <w:t>2007</w:t>
        </w:r>
      </w:hyperlink>
      <w:r>
        <w:t xml:space="preserve">), (Laidig </w:t>
      </w:r>
      <w:hyperlink w:anchor="ref-Laidig2010">
        <w:r>
          <w:rPr>
            <w:rStyle w:val="Hyperlink"/>
          </w:rPr>
          <w:t>2010</w:t>
        </w:r>
      </w:hyperlink>
      <w:r>
        <w:t xml:space="preserve">), (Ralston and Stewart </w:t>
      </w:r>
      <w:hyperlink w:anchor="ref-Ralston2013">
        <w:r>
          <w:rPr>
            <w:rStyle w:val="Hyperlink"/>
          </w:rPr>
          <w:t>2013</w:t>
        </w:r>
      </w:hyperlink>
      <w:r>
        <w:t>)).</w:t>
      </w:r>
    </w:p>
    <w:p w:rsidR="000C24D0" w:rsidRDefault="00444A82">
      <w:pPr>
        <w:pStyle w:val="BodyText"/>
      </w:pPr>
      <w:r>
        <w:t xml:space="preserve">A recent genetic study (Hess et al. </w:t>
      </w:r>
      <w:hyperlink w:anchor="ref-Hess2011">
        <w:r>
          <w:rPr>
            <w:rStyle w:val="Hyperlink"/>
          </w:rPr>
          <w:t>2011</w:t>
        </w:r>
      </w:hyperlink>
      <w:r>
        <w:t xml:space="preserve">) indicates that there are in fact two stocks of Yellowtail Rockfish, with a genetic cline at Cape Mendocino, California, roughly </w:t>
      </w:r>
      <m:oMath>
        <m:sSup>
          <m:sSupPr>
            <m:ctrlPr>
              <w:rPr>
                <w:rFonts w:ascii="Cambria Math" w:hAnsi="Cambria Math"/>
              </w:rPr>
            </m:ctrlPr>
          </m:sSupPr>
          <m:e>
            <m:r>
              <w:rPr>
                <w:rFonts w:ascii="Cambria Math" w:hAnsi="Cambria Math"/>
              </w:rPr>
              <m:t>40</m:t>
            </m:r>
          </m:e>
          <m:sup>
            <m:r>
              <w:rPr>
                <w:rFonts w:ascii="Cambria Math" w:hAnsi="Cambria Math"/>
              </w:rPr>
              <m:t>∘</m:t>
            </m:r>
          </m:sup>
        </m:sSup>
        <m:sSup>
          <m:sSupPr>
            <m:ctrlPr>
              <w:rPr>
                <w:rFonts w:ascii="Cambria Math" w:hAnsi="Cambria Math"/>
              </w:rPr>
            </m:ctrlPr>
          </m:sSupPr>
          <m:e>
            <m:r>
              <w:rPr>
                <w:rFonts w:ascii="Cambria Math" w:hAnsi="Cambria Math"/>
              </w:rPr>
              <m:t>10</m:t>
            </m:r>
          </m:e>
          <m:sup>
            <m:r>
              <w:rPr>
                <w:rFonts w:ascii="Cambria Math" w:hAnsi="Cambria Math"/>
              </w:rPr>
              <m:t>'</m:t>
            </m:r>
          </m:sup>
        </m:sSup>
      </m:oMath>
      <w:r>
        <w:t xml:space="preserve"> North Latitude. This study of 1013 fish from 21 sites along the West Coast from Mexico through Alaska examined two datasets, one of mitochondrial DNA, and one of nuclear DNA microsattelite loci. Findings in both datasets agreed, and also concur with the findings of Field and Ralston (Field and Ralston </w:t>
      </w:r>
      <w:hyperlink w:anchor="ref-Field2005">
        <w:r>
          <w:rPr>
            <w:rStyle w:val="Hyperlink"/>
          </w:rPr>
          <w:t>2005</w:t>
        </w:r>
      </w:hyperlink>
      <w:r>
        <w:t>) who looked at differences in recruitment trends related to physical forcing and coherence along the coast, and found the greatest differences among the U.S. and Canadian stocks to be defined by Cape Mendocino. Neither the genetic study nor the oceanographic studies definitively identify mechanisms of stock isolation, however they suggest that a combination of physical forcing due to offshore advection and differences in available habitat across Cape Mendocino may together account for the differences observed.</w:t>
      </w:r>
    </w:p>
    <w:p w:rsidR="000C24D0" w:rsidRDefault="00444A82">
      <w:pPr>
        <w:pStyle w:val="BodyText"/>
      </w:pPr>
      <w:r>
        <w:t>The species has never had a full length and age integrated assessment south of Cape Mendocino, mainly due to a lack of fishery-independent data; this assessment represents an initial attempt to do so.</w:t>
      </w:r>
    </w:p>
    <w:p w:rsidR="000C24D0" w:rsidRDefault="00444A82">
      <w:pPr>
        <w:pStyle w:val="BodyText"/>
      </w:pPr>
      <w:r>
        <w:t>A map showing the scope of the assessment and depicting boundaries for fisheries or data collection strata is provided in Figure .</w:t>
      </w:r>
    </w:p>
    <w:p w:rsidR="000C24D0" w:rsidRDefault="00444A82" w:rsidP="00935BB1">
      <w:pPr>
        <w:pStyle w:val="Heading2"/>
      </w:pPr>
      <w:bookmarkStart w:id="15" w:name="life-history"/>
      <w:bookmarkEnd w:id="15"/>
      <w:r>
        <w:lastRenderedPageBreak/>
        <w:t>Life History</w:t>
      </w:r>
    </w:p>
    <w:p w:rsidR="000C24D0" w:rsidRDefault="00444A82">
      <w:pPr>
        <w:pStyle w:val="FirstParagraph"/>
      </w:pPr>
      <w:r>
        <w:t xml:space="preserve">Rockfish are in general long-lived and slow-growing, however Yellowtail Rockfish have a high growth rate relative to other rockfish species, reaching a maximum size of about 55 cm in approximately 15 years (Tagart </w:t>
      </w:r>
      <w:hyperlink w:anchor="ref-Tagart1991">
        <w:r>
          <w:rPr>
            <w:rStyle w:val="Hyperlink"/>
          </w:rPr>
          <w:t>1991</w:t>
        </w:r>
      </w:hyperlink>
      <w:r>
        <w:t xml:space="preserve">). Yellowtail are reported to live at least 64 years (Love </w:t>
      </w:r>
      <w:hyperlink w:anchor="ref-Love2011">
        <w:r>
          <w:rPr>
            <w:rStyle w:val="Hyperlink"/>
          </w:rPr>
          <w:t>2011</w:t>
        </w:r>
      </w:hyperlink>
      <w:r>
        <w:t>), however no fish that old occur in data available for this assessment (For the Northern model, the 95th percentile of age is 35 years for females and 45 years for males and for the Southern model, 30 and 40 years respectively for females and males). The maximum age plausibly observed in the north is 60; in the south, 49. There were data we considered to be outliers, for example, three fish in the PacFIN data were reported to be 70, 99, and 101.</w:t>
      </w:r>
    </w:p>
    <w:p w:rsidR="000C24D0" w:rsidRDefault="00444A82">
      <w:pPr>
        <w:pStyle w:val="BodyText"/>
      </w:pPr>
      <w:r>
        <w:t xml:space="preserve">Yellowtail Rockfish like all Sebastes, fertilized internally and release live young. Spawning aggregations occur in the fall, and parturition in the winter and spring (January-May) (Eldridge et al. </w:t>
      </w:r>
      <w:hyperlink w:anchor="ref-Eldridge1991">
        <w:r>
          <w:rPr>
            <w:rStyle w:val="Hyperlink"/>
          </w:rPr>
          <w:t>1991</w:t>
        </w:r>
      </w:hyperlink>
      <w:r>
        <w:t>). Young-of-the-year recruit to nearshore waters from April through August, migrating to deeper water in the fall. Preferred habitat is the midwater over reefs and boulder fields.</w:t>
      </w:r>
    </w:p>
    <w:p w:rsidR="000C24D0" w:rsidRDefault="00444A82">
      <w:pPr>
        <w:pStyle w:val="BodyText"/>
      </w:pPr>
      <w:r>
        <w:t xml:space="preserve">Yellowtail Rockfish are extremely motile, and make rapid and frequent ascents and descents of 40 meters; they also exhibit strong homing tendencies (Love </w:t>
      </w:r>
      <w:hyperlink w:anchor="ref-Love2011">
        <w:r>
          <w:rPr>
            <w:rStyle w:val="Hyperlink"/>
          </w:rPr>
          <w:t>2011</w:t>
        </w:r>
      </w:hyperlink>
      <w:r>
        <w:t xml:space="preserve">). They are able to quickly release gas from their swim bladders, perhaps making them less susceptible to barotrauma than similar species (Eldridge et al. </w:t>
      </w:r>
      <w:hyperlink w:anchor="ref-Eldridge1991">
        <w:r>
          <w:rPr>
            <w:rStyle w:val="Hyperlink"/>
          </w:rPr>
          <w:t>1991</w:t>
        </w:r>
      </w:hyperlink>
      <w:r>
        <w:t>).</w:t>
      </w:r>
    </w:p>
    <w:p w:rsidR="000C24D0" w:rsidRDefault="00444A82">
      <w:pPr>
        <w:pStyle w:val="BodyText"/>
      </w:pPr>
      <w:r>
        <w:t xml:space="preserve">Rockfish Conservation Areas (RCAs) have been closed to fishing since 2002. Following that closure, Yellowtail Rockfish are among the many species that have been seen to increase in both abundance and in average size in Central California (Marks et al. </w:t>
      </w:r>
      <w:hyperlink w:anchor="ref-Marks2015">
        <w:r>
          <w:rPr>
            <w:rStyle w:val="Hyperlink"/>
          </w:rPr>
          <w:t>2015</w:t>
        </w:r>
      </w:hyperlink>
      <w:r>
        <w:t>).</w:t>
      </w:r>
    </w:p>
    <w:p w:rsidR="000C24D0" w:rsidRDefault="00444A82">
      <w:pPr>
        <w:pStyle w:val="BodyText"/>
      </w:pPr>
      <w:r>
        <w:t xml:space="preserve">Literature values for von Bertallanfy parameters are </w:t>
      </w:r>
      <m:oMath>
        <m:sSub>
          <m:sSubPr>
            <m:ctrlPr>
              <w:rPr>
                <w:rFonts w:ascii="Cambria Math" w:hAnsi="Cambria Math"/>
              </w:rPr>
            </m:ctrlPr>
          </m:sSubPr>
          <m:e>
            <m:r>
              <w:rPr>
                <w:rFonts w:ascii="Cambria Math" w:hAnsi="Cambria Math"/>
              </w:rPr>
              <m:t>L</m:t>
            </m:r>
          </m:e>
          <m:sub>
            <m:r>
              <w:rPr>
                <w:rFonts w:ascii="Cambria Math" w:hAnsi="Cambria Math"/>
              </w:rPr>
              <m:t>∞</m:t>
            </m:r>
          </m:sub>
        </m:sSub>
        <m:r>
          <w:rPr>
            <w:rFonts w:ascii="Cambria Math" w:hAnsi="Cambria Math"/>
          </w:rPr>
          <m:t>=52.2,k=0.17,</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=-0.75</m:t>
        </m:r>
      </m:oMath>
      <w:r>
        <w:t xml:space="preserve"> for females, </w:t>
      </w:r>
      <m:oMath>
        <m:sSub>
          <m:sSubPr>
            <m:ctrlPr>
              <w:rPr>
                <w:rFonts w:ascii="Cambria Math" w:hAnsi="Cambria Math"/>
              </w:rPr>
            </m:ctrlPr>
          </m:sSubPr>
          <m:e>
            <m:r>
              <w:rPr>
                <w:rFonts w:ascii="Cambria Math" w:hAnsi="Cambria Math"/>
              </w:rPr>
              <m:t>L</m:t>
            </m:r>
          </m:e>
          <m:sub>
            <m:r>
              <w:rPr>
                <w:rFonts w:ascii="Cambria Math" w:hAnsi="Cambria Math"/>
              </w:rPr>
              <m:t>∞</m:t>
            </m:r>
          </m:sub>
        </m:sSub>
        <m:r>
          <w:rPr>
            <w:rFonts w:ascii="Cambria Math" w:hAnsi="Cambria Math"/>
          </w:rPr>
          <m:t>=47.6,k=0.19,</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=-1.69</m:t>
        </m:r>
      </m:oMath>
      <w:r>
        <w:t xml:space="preserve"> for males. Length-Weight parameters are </w:t>
      </w:r>
      <m:oMath>
        <m:r>
          <w:rPr>
            <w:rFonts w:ascii="Cambria Math" w:hAnsi="Cambria Math"/>
          </w:rPr>
          <m:t>W=0.0287</m:t>
        </m:r>
        <m:sSup>
          <m:sSupPr>
            <m:ctrlPr>
              <w:rPr>
                <w:rFonts w:ascii="Cambria Math" w:hAnsi="Cambria Math"/>
              </w:rPr>
            </m:ctrlPr>
          </m:sSupPr>
          <m:e>
            <m:r>
              <w:rPr>
                <w:rFonts w:ascii="Cambria Math" w:hAnsi="Cambria Math"/>
              </w:rPr>
              <m:t>L</m:t>
            </m:r>
          </m:e>
          <m:sup>
            <m:r>
              <w:rPr>
                <w:rFonts w:ascii="Cambria Math" w:hAnsi="Cambria Math"/>
              </w:rPr>
              <m:t>2.822</m:t>
            </m:r>
          </m:sup>
        </m:sSup>
      </m:oMath>
      <w:r>
        <w:t xml:space="preserve"> for females, </w:t>
      </w:r>
      <m:oMath>
        <m:r>
          <w:rPr>
            <w:rFonts w:ascii="Cambria Math" w:hAnsi="Cambria Math"/>
          </w:rPr>
          <m:t>W=0.0359</m:t>
        </m:r>
        <m:sSup>
          <m:sSupPr>
            <m:ctrlPr>
              <w:rPr>
                <w:rFonts w:ascii="Cambria Math" w:hAnsi="Cambria Math"/>
              </w:rPr>
            </m:ctrlPr>
          </m:sSupPr>
          <m:e>
            <m:r>
              <w:rPr>
                <w:rFonts w:ascii="Cambria Math" w:hAnsi="Cambria Math"/>
              </w:rPr>
              <m:t>L</m:t>
            </m:r>
          </m:e>
          <m:sup>
            <m:r>
              <w:rPr>
                <w:rFonts w:ascii="Cambria Math" w:hAnsi="Cambria Math"/>
              </w:rPr>
              <m:t>2.745</m:t>
            </m:r>
          </m:sup>
        </m:sSup>
      </m:oMath>
      <w:r>
        <w:t xml:space="preserve"> for males (Love </w:t>
      </w:r>
      <w:hyperlink w:anchor="ref-Love2011">
        <w:r>
          <w:rPr>
            <w:rStyle w:val="Hyperlink"/>
          </w:rPr>
          <w:t>2011</w:t>
        </w:r>
      </w:hyperlink>
      <w:r>
        <w:t xml:space="preserve">). See Section  for a discussion of the new analysis of the weight-length relationship. Fecundity is represented in the models as: </w:t>
      </w:r>
      <m:oMath>
        <m:sSup>
          <m:sSupPr>
            <m:ctrlPr>
              <w:rPr>
                <w:rFonts w:ascii="Cambria Math" w:hAnsi="Cambria Math"/>
              </w:rPr>
            </m:ctrlPr>
          </m:sSupPr>
          <m:e>
            <m:r>
              <w:rPr>
                <w:rFonts w:ascii="Cambria Math" w:hAnsi="Cambria Math"/>
              </w:rPr>
              <m:t>1.1185</m:t>
            </m:r>
          </m:e>
          <m:sup>
            <m:r>
              <w:rPr>
                <w:rFonts w:ascii="Cambria Math" w:hAnsi="Cambria Math"/>
              </w:rPr>
              <m:t>-11</m:t>
            </m:r>
          </m:sup>
        </m:sSup>
        <m:sSup>
          <m:sSupPr>
            <m:ctrlPr>
              <w:rPr>
                <w:rFonts w:ascii="Cambria Math" w:hAnsi="Cambria Math"/>
              </w:rPr>
            </m:ctrlPr>
          </m:sSupPr>
          <m:e>
            <m:r>
              <w:rPr>
                <w:rFonts w:ascii="Cambria Math" w:hAnsi="Cambria Math"/>
              </w:rPr>
              <m:t>W</m:t>
            </m:r>
          </m:e>
          <m:sup>
            <m:r>
              <w:rPr>
                <w:rFonts w:ascii="Cambria Math" w:hAnsi="Cambria Math"/>
              </w:rPr>
              <m:t>4.59</m:t>
            </m:r>
          </m:sup>
        </m:sSup>
      </m:oMath>
      <w:r>
        <w:t xml:space="preserve">. This is a rescaling of the values provided in (Dick et al. </w:t>
      </w:r>
      <w:hyperlink w:anchor="ref-Dick2017">
        <w:r>
          <w:rPr>
            <w:rStyle w:val="Hyperlink"/>
          </w:rPr>
          <w:t>2017</w:t>
        </w:r>
      </w:hyperlink>
      <w:r>
        <w:t>).</w:t>
      </w:r>
    </w:p>
    <w:p w:rsidR="000C24D0" w:rsidRDefault="00444A82" w:rsidP="00935BB1">
      <w:pPr>
        <w:pStyle w:val="Heading2"/>
      </w:pPr>
      <w:bookmarkStart w:id="16" w:name="ecosystem-considerations-1"/>
      <w:bookmarkEnd w:id="16"/>
      <w:r>
        <w:t>Ecosystem Considerations</w:t>
      </w:r>
    </w:p>
    <w:p w:rsidR="000C24D0" w:rsidRDefault="00444A82">
      <w:pPr>
        <w:pStyle w:val="FirstParagraph"/>
      </w:pPr>
      <w:r>
        <w:t>Rockfish in general are sensitive to the strength and timing of the upwelling cycle in the Eastern Pacific, which affects where pelagic juveniles settle, and impacts the availability of the zooplankton which the young require.</w:t>
      </w:r>
    </w:p>
    <w:p w:rsidR="000C24D0" w:rsidRDefault="00444A82">
      <w:pPr>
        <w:pStyle w:val="BodyText"/>
      </w:pPr>
      <w:r>
        <w:t xml:space="preserve">Yellowtail Rockfish feed mainly on pelagic animals, but are opportunistic, occasionally eating benthic animals as well. Large juveniles and adults eat fish (small Pacific Whiting, Pacific Herring, smelt, anchovies, lanternfishes, and others), along with squid, krill, and other planktonic organisms. They are prey for Chinook Salmon, Lingcod, Cormorants, Pigeon Guillemots and Rhinoceros Auklets. (Love </w:t>
      </w:r>
      <w:hyperlink w:anchor="ref-Love2011">
        <w:r>
          <w:rPr>
            <w:rStyle w:val="Hyperlink"/>
          </w:rPr>
          <w:t>2011</w:t>
        </w:r>
      </w:hyperlink>
      <w:r>
        <w:t>)</w:t>
      </w:r>
    </w:p>
    <w:p w:rsidR="000C24D0" w:rsidRDefault="00444A82" w:rsidP="00935BB1">
      <w:pPr>
        <w:pStyle w:val="Heading2"/>
      </w:pPr>
      <w:bookmarkStart w:id="17" w:name="fishery-and-management-history"/>
      <w:bookmarkEnd w:id="17"/>
      <w:r>
        <w:t>Fishery and Management History</w:t>
      </w:r>
    </w:p>
    <w:p w:rsidR="000C24D0" w:rsidRDefault="00444A82">
      <w:pPr>
        <w:pStyle w:val="FirstParagraph"/>
      </w:pPr>
      <w:r>
        <w:t xml:space="preserve">There has been a commercial fishery in California for Yellowtail Rockfish since at least 1916, the earliest year for which we have data. Records for recreational fishing start in 1928. In Washington the Recreational data go back to 1889, however in Washington and Oregon the commercial trawl fishery is many times larger than the recreation fishery. In California that has </w:t>
      </w:r>
      <w:r>
        <w:lastRenderedPageBreak/>
        <w:t>not been the case in recent time; the recreational fishery has been larger than the commercial fishery since the late 1990s.</w:t>
      </w:r>
    </w:p>
    <w:p w:rsidR="000C24D0" w:rsidRDefault="00444A82">
      <w:pPr>
        <w:pStyle w:val="BodyText"/>
      </w:pPr>
      <w:r>
        <w:t xml:space="preserve">The rockfish fishery off the U.S. Pacific coast first developed off California in the late 19th century as a hook-and-line fishery (Love et al. </w:t>
      </w:r>
      <w:hyperlink w:anchor="ref-Love2002">
        <w:r>
          <w:rPr>
            <w:rStyle w:val="Hyperlink"/>
          </w:rPr>
          <w:t>2002</w:t>
        </w:r>
      </w:hyperlink>
      <w:r>
        <w:t xml:space="preserve">). The rockfish trawl fishery was established in the early 1940s, when the United States became involved in World War II and wartime shortage of red meat created an increased demand for other sources of protein (Harry and Morgan </w:t>
      </w:r>
      <w:hyperlink w:anchor="ref-Harry1961">
        <w:r>
          <w:rPr>
            <w:rStyle w:val="Hyperlink"/>
          </w:rPr>
          <w:t>1961</w:t>
        </w:r>
      </w:hyperlink>
      <w:r>
        <w:t xml:space="preserve">, Alverson et al. </w:t>
      </w:r>
      <w:hyperlink w:anchor="ref-Alverson1964">
        <w:r>
          <w:rPr>
            <w:rStyle w:val="Hyperlink"/>
          </w:rPr>
          <w:t>1964</w:t>
        </w:r>
      </w:hyperlink>
      <w:r>
        <w:t xml:space="preserve">, Miller et al. </w:t>
      </w:r>
      <w:hyperlink w:anchor="ref-Miller2014">
        <w:r>
          <w:rPr>
            <w:rStyle w:val="Hyperlink"/>
          </w:rPr>
          <w:t>2014</w:t>
        </w:r>
      </w:hyperlink>
      <w:r>
        <w:t>).</w:t>
      </w:r>
    </w:p>
    <w:p w:rsidR="000C24D0" w:rsidRDefault="00444A82">
      <w:pPr>
        <w:pStyle w:val="BodyText"/>
      </w:pPr>
      <w:r>
        <w:t xml:space="preserve">Until late 2002, Yellowtail Rockfish were harvested as part of a directed mid-water trawl fishery, with fairly high landings in the 1980s and 1990s. Yellowtail commonly co-occur with Canary, Widow Rockfish and several other rockfishes (Tagart </w:t>
      </w:r>
      <w:hyperlink w:anchor="ref-Tagart1988">
        <w:r>
          <w:rPr>
            <w:rStyle w:val="Hyperlink"/>
          </w:rPr>
          <w:t>1988</w:t>
        </w:r>
      </w:hyperlink>
      <w:r>
        <w:t xml:space="preserve">); (Rogers and Pikitch </w:t>
      </w:r>
      <w:hyperlink w:anchor="ref-Rogers1992">
        <w:r>
          <w:rPr>
            <w:rStyle w:val="Hyperlink"/>
          </w:rPr>
          <w:t>1992</w:t>
        </w:r>
      </w:hyperlink>
      <w:r>
        <w:t>). Association with these and other rockfish species has substantially altered fishing opportunity for Yellowtail Rockfish since Canary Rockfish stocks were declared overfished by National Marine Fisheries service in 2000. In order to achieve the necessary reduction in the catch of Canary Rockfish, Widow Rockfish and other overfished species, stringent management measures were adopted, limiting harvest of Yellowtail Rockfish as well as other co-occurring species.</w:t>
      </w:r>
    </w:p>
    <w:p w:rsidR="000C24D0" w:rsidRDefault="00444A82">
      <w:pPr>
        <w:pStyle w:val="BodyText"/>
      </w:pPr>
      <w:r>
        <w:t>Beginning in 2000, shelf rockfish species could no longer be retained by vessels using bottom trawl footropes with a diameter greater than 8 inches. The use of small footrope gear increases the risk of gear loss in rocky areas. This restriction was intended to provide an incentive for fishers to avoid high-relief, rocky habitat, thus reducing the exposure of many depleted species to trawling. This was reinforced through reductions in landing limits for most shelf rockfish species.</w:t>
      </w:r>
    </w:p>
    <w:p w:rsidR="000C24D0" w:rsidRDefault="00444A82">
      <w:pPr>
        <w:pStyle w:val="BodyText"/>
      </w:pPr>
      <w:r>
        <w:t>Since September 2002, Rockfish Conservation Areas (RCAs) have been closed to fishing. Alongside these closures, limits on landings have been put in place that were designed so as to accommodate incidental bycatch only. These eliminated directed mid-water fishing opportunities for Yellowtail Rockfish in non-tribal trawl fisheries. A somewhat greater opportunity to target Yellowtail Rockfish in the trawl fishery has been available since 2011 under the trawl rationalization program, however quotas for Widow and Canary Rockfish continue to constrain targeting of Yellowtail Rockfish. With the recent improved status of constraining stocks, the industry is developing strategies to better attain allocations of Yellowtail Rockfish and Widow Rockfish.</w:t>
      </w:r>
    </w:p>
    <w:p w:rsidR="000C24D0" w:rsidRDefault="00444A82">
      <w:pPr>
        <w:pStyle w:val="BodyText"/>
      </w:pPr>
      <w:r>
        <w:t xml:space="preserve">Yellowtail Rockfish are currently managed with stock-specific harvest specifications north of </w:t>
      </w:r>
      <m:oMath>
        <m:sSup>
          <m:sSupPr>
            <m:ctrlPr>
              <w:rPr>
                <w:rFonts w:ascii="Cambria Math" w:hAnsi="Cambria Math"/>
              </w:rPr>
            </m:ctrlPr>
          </m:sSupPr>
          <m:e>
            <m:r>
              <w:rPr>
                <w:rFonts w:ascii="Cambria Math" w:hAnsi="Cambria Math"/>
              </w:rPr>
              <m:t>40</m:t>
            </m:r>
          </m:e>
          <m:sup>
            <m:r>
              <w:rPr>
                <w:rFonts w:ascii="Cambria Math" w:hAnsi="Cambria Math"/>
              </w:rPr>
              <m:t>∘</m:t>
            </m:r>
          </m:sup>
        </m:sSup>
        <m:sSup>
          <m:sSupPr>
            <m:ctrlPr>
              <w:rPr>
                <w:rFonts w:ascii="Cambria Math" w:hAnsi="Cambria Math"/>
              </w:rPr>
            </m:ctrlPr>
          </m:sSupPr>
          <m:e>
            <m:r>
              <w:rPr>
                <w:rFonts w:ascii="Cambria Math" w:hAnsi="Cambria Math"/>
              </w:rPr>
              <m:t>10</m:t>
            </m:r>
          </m:e>
          <m:sup>
            <m:r>
              <w:rPr>
                <w:rFonts w:ascii="Cambria Math" w:hAnsi="Cambria Math"/>
              </w:rPr>
              <m:t>'</m:t>
            </m:r>
          </m:sup>
        </m:sSup>
      </m:oMath>
      <w:r>
        <w:t xml:space="preserve"> N. latitude, and as part of the Southern Shelf Rockfish complex south of </w:t>
      </w:r>
      <m:oMath>
        <m:sSup>
          <m:sSupPr>
            <m:ctrlPr>
              <w:rPr>
                <w:rFonts w:ascii="Cambria Math" w:hAnsi="Cambria Math"/>
              </w:rPr>
            </m:ctrlPr>
          </m:sSupPr>
          <m:e>
            <m:r>
              <w:rPr>
                <w:rFonts w:ascii="Cambria Math" w:hAnsi="Cambria Math"/>
              </w:rPr>
              <m:t>40</m:t>
            </m:r>
          </m:e>
          <m:sup>
            <m:r>
              <w:rPr>
                <w:rFonts w:ascii="Cambria Math" w:hAnsi="Cambria Math"/>
              </w:rPr>
              <m:t>∘</m:t>
            </m:r>
          </m:sup>
        </m:sSup>
        <m:sSup>
          <m:sSupPr>
            <m:ctrlPr>
              <w:rPr>
                <w:rFonts w:ascii="Cambria Math" w:hAnsi="Cambria Math"/>
              </w:rPr>
            </m:ctrlPr>
          </m:sSupPr>
          <m:e>
            <m:r>
              <w:rPr>
                <w:rFonts w:ascii="Cambria Math" w:hAnsi="Cambria Math"/>
              </w:rPr>
              <m:t>10</m:t>
            </m:r>
          </m:e>
          <m:sup>
            <m:r>
              <w:rPr>
                <w:rFonts w:ascii="Cambria Math" w:hAnsi="Cambria Math"/>
              </w:rPr>
              <m:t>'</m:t>
            </m:r>
          </m:sup>
        </m:sSup>
      </m:oMath>
      <w:r>
        <w:t xml:space="preserve"> N. latitude. The Over Fishing Limit (OFL) contribution of Yellowtail Rockfish to the Southern Shelf Rockfish complex is based on a data-poor analysis (Dick and MacCall </w:t>
      </w:r>
      <w:hyperlink w:anchor="ref-Dick2010">
        <w:r>
          <w:rPr>
            <w:rStyle w:val="Hyperlink"/>
          </w:rPr>
          <w:t>2010</w:t>
        </w:r>
      </w:hyperlink>
      <w:r>
        <w:t>).</w:t>
      </w:r>
    </w:p>
    <w:p w:rsidR="000C24D0" w:rsidRDefault="00444A82">
      <w:pPr>
        <w:pStyle w:val="BodyText"/>
      </w:pPr>
      <w:r>
        <w:t>Total catch (including landings and discards) in both areas has remained well below the management limits and harvest specifications in recent years (Tables  and )</w:t>
      </w:r>
    </w:p>
    <w:p w:rsidR="000C24D0" w:rsidRDefault="00444A82" w:rsidP="00935BB1">
      <w:pPr>
        <w:pStyle w:val="Heading2"/>
      </w:pPr>
      <w:bookmarkStart w:id="18" w:name="assessment-history"/>
      <w:bookmarkEnd w:id="18"/>
      <w:r>
        <w:t>Assessment History</w:t>
      </w:r>
    </w:p>
    <w:p w:rsidR="000C24D0" w:rsidRDefault="00444A82">
      <w:pPr>
        <w:pStyle w:val="FirstParagraph"/>
      </w:pPr>
      <w:r>
        <w:t xml:space="preserve">Early studies of Yellowtail Rockfish stocks on the U.S. West Coast north of </w:t>
      </w:r>
      <m:oMath>
        <m:sSup>
          <m:sSupPr>
            <m:ctrlPr>
              <w:rPr>
                <w:rFonts w:ascii="Cambria Math" w:hAnsi="Cambria Math"/>
              </w:rPr>
            </m:ctrlPr>
          </m:sSupPr>
          <m:e>
            <m:r>
              <w:rPr>
                <w:rFonts w:ascii="Cambria Math" w:hAnsi="Cambria Math"/>
              </w:rPr>
              <m:t>40</m:t>
            </m:r>
          </m:e>
          <m:sup>
            <m:r>
              <w:rPr>
                <w:rFonts w:ascii="Cambria Math" w:hAnsi="Cambria Math"/>
              </w:rPr>
              <m:t>∘</m:t>
            </m:r>
          </m:sup>
        </m:sSup>
        <m:sSup>
          <m:sSupPr>
            <m:ctrlPr>
              <w:rPr>
                <w:rFonts w:ascii="Cambria Math" w:hAnsi="Cambria Math"/>
              </w:rPr>
            </m:ctrlPr>
          </m:sSupPr>
          <m:e>
            <m:r>
              <w:rPr>
                <w:rFonts w:ascii="Cambria Math" w:hAnsi="Cambria Math"/>
              </w:rPr>
              <m:t>10</m:t>
            </m:r>
          </m:e>
          <m:sup>
            <m:r>
              <w:rPr>
                <w:rFonts w:ascii="Cambria Math" w:hAnsi="Cambria Math"/>
              </w:rPr>
              <m:t>'</m:t>
            </m:r>
          </m:sup>
        </m:sSup>
      </m:oMath>
      <w:r>
        <w:t xml:space="preserve"> N. latitude (Cape Mendocino, northern California) began in the 1980s with observational surveys. Statistical assessments of Yellowtail Rockfish were conducted in 1982 (Tagart </w:t>
      </w:r>
      <w:hyperlink w:anchor="ref-Tagart1982">
        <w:r>
          <w:rPr>
            <w:rStyle w:val="Hyperlink"/>
          </w:rPr>
          <w:t>1982</w:t>
        </w:r>
      </w:hyperlink>
      <w:r>
        <w:t xml:space="preserve">), 1988 (Tagart </w:t>
      </w:r>
      <w:hyperlink w:anchor="ref-Tagart1988">
        <w:r>
          <w:rPr>
            <w:rStyle w:val="Hyperlink"/>
          </w:rPr>
          <w:t>1988</w:t>
        </w:r>
      </w:hyperlink>
      <w:r>
        <w:t xml:space="preserve">), 1996 (Tagart et al. </w:t>
      </w:r>
      <w:hyperlink w:anchor="ref-Tagart1997">
        <w:r>
          <w:rPr>
            <w:rStyle w:val="Hyperlink"/>
          </w:rPr>
          <w:t>1997</w:t>
        </w:r>
      </w:hyperlink>
      <w:r>
        <w:t xml:space="preserve">), and 1997 (Tagart et al. </w:t>
      </w:r>
      <w:hyperlink w:anchor="ref-Tagart1997">
        <w:r>
          <w:rPr>
            <w:rStyle w:val="Hyperlink"/>
          </w:rPr>
          <w:t>1997</w:t>
        </w:r>
      </w:hyperlink>
      <w:r>
        <w:t xml:space="preserve">) to determine harvest specifications for </w:t>
      </w:r>
      <w:r>
        <w:lastRenderedPageBreak/>
        <w:t>the stock. These early assessments employed a variety of statistical methods, for example, the 1997 assessment used cohort analysis and dynamic pool modeling. Figure  shows the timeseries of age 4+ biomass for Yellowtail Rockfish across past assessments.</w:t>
      </w:r>
    </w:p>
    <w:p w:rsidR="000C24D0" w:rsidRDefault="00444A82">
      <w:pPr>
        <w:pStyle w:val="BodyText"/>
      </w:pPr>
      <w:r>
        <w:t xml:space="preserve">The Yellowtail Rockfish assessment in 2000 (Tagart et al. </w:t>
      </w:r>
      <w:hyperlink w:anchor="ref-Tagart2000">
        <w:r>
          <w:rPr>
            <w:rStyle w:val="Hyperlink"/>
          </w:rPr>
          <w:t>2000</w:t>
        </w:r>
      </w:hyperlink>
      <w:r>
        <w:t xml:space="preserve">) was the first that estimated stock status, with an estimated depletion of 60.5 percent at the start of 2000. Lai et al. (Lai et al. </w:t>
      </w:r>
      <w:hyperlink w:anchor="ref-Lai2003">
        <w:r>
          <w:rPr>
            <w:rStyle w:val="Hyperlink"/>
          </w:rPr>
          <w:t>2003</w:t>
        </w:r>
      </w:hyperlink>
      <w:r>
        <w:t xml:space="preserve">) updated the 2000 assessment and estimated that stock depletion was 46 percent at the start of 2003. A second assessment update was prepared in 2005 (Wallace and Lai </w:t>
      </w:r>
      <w:hyperlink w:anchor="ref-Wallace2005">
        <w:r>
          <w:rPr>
            <w:rStyle w:val="Hyperlink"/>
          </w:rPr>
          <w:t>2005</w:t>
        </w:r>
      </w:hyperlink>
      <w:r>
        <w:t xml:space="preserve">) with an estimated depletion of 55 percent at the start of 2005. The 2000 assessment and updates were age-structured assessments conducted using AD Model Builder as the software platform for nonlinear optimization (Fournier et al. </w:t>
      </w:r>
      <w:hyperlink w:anchor="ref-Fournier2012">
        <w:r>
          <w:rPr>
            <w:rStyle w:val="Hyperlink"/>
          </w:rPr>
          <w:t>2012</w:t>
        </w:r>
      </w:hyperlink>
      <w:r>
        <w:t>).</w:t>
      </w:r>
    </w:p>
    <w:p w:rsidR="000C24D0" w:rsidRDefault="00444A82">
      <w:pPr>
        <w:pStyle w:val="BodyText"/>
      </w:pPr>
      <w:r>
        <w:t xml:space="preserve">A data-moderate assessment of Yellowtail Rockfish south of </w:t>
      </w:r>
      <m:oMath>
        <m:sSup>
          <m:sSupPr>
            <m:ctrlPr>
              <w:rPr>
                <w:rFonts w:ascii="Cambria Math" w:hAnsi="Cambria Math"/>
              </w:rPr>
            </m:ctrlPr>
          </m:sSupPr>
          <m:e>
            <m:r>
              <w:rPr>
                <w:rFonts w:ascii="Cambria Math" w:hAnsi="Cambria Math"/>
              </w:rPr>
              <m:t>40</m:t>
            </m:r>
          </m:e>
          <m:sup>
            <m:r>
              <w:rPr>
                <w:rFonts w:ascii="Cambria Math" w:hAnsi="Cambria Math"/>
              </w:rPr>
              <m:t>∘</m:t>
            </m:r>
          </m:sup>
        </m:sSup>
        <m:sSup>
          <m:sSupPr>
            <m:ctrlPr>
              <w:rPr>
                <w:rFonts w:ascii="Cambria Math" w:hAnsi="Cambria Math"/>
              </w:rPr>
            </m:ctrlPr>
          </m:sSupPr>
          <m:e>
            <m:r>
              <w:rPr>
                <w:rFonts w:ascii="Cambria Math" w:hAnsi="Cambria Math"/>
              </w:rPr>
              <m:t>10</m:t>
            </m:r>
          </m:e>
          <m:sup>
            <m:r>
              <w:rPr>
                <w:rFonts w:ascii="Cambria Math" w:hAnsi="Cambria Math"/>
              </w:rPr>
              <m:t>'</m:t>
            </m:r>
          </m:sup>
        </m:sSup>
      </m:oMath>
      <w:r>
        <w:t xml:space="preserve"> N. latitude was conducted in 2013 (Cope et al. </w:t>
      </w:r>
      <w:hyperlink w:anchor="ref-Cope2013">
        <w:r>
          <w:rPr>
            <w:rStyle w:val="Hyperlink"/>
          </w:rPr>
          <w:t>2013</w:t>
        </w:r>
      </w:hyperlink>
      <w:r>
        <w:t>). This assessment estimated depletion at the start of 2013 at 67 percent, and estimated the spawning biomass at 50,043 mt. This was a large biomass increase relative to previous estimates and may be attributed to the low removals over the previous decade.</w:t>
      </w:r>
    </w:p>
    <w:p w:rsidR="000C24D0" w:rsidRDefault="00444A82">
      <w:pPr>
        <w:pStyle w:val="BodyText"/>
      </w:pPr>
      <w:r>
        <w:t xml:space="preserve">The data-poor assessment method, Depletion-Based Stock Reduction Analysis (Dick and MacCall </w:t>
      </w:r>
      <w:hyperlink w:anchor="ref-Dick2011">
        <w:r>
          <w:rPr>
            <w:rStyle w:val="Hyperlink"/>
          </w:rPr>
          <w:t>2011</w:t>
        </w:r>
      </w:hyperlink>
      <w:r>
        <w:t xml:space="preserve">) was applied to the Southern stock in 2011 (Dick and MacCall </w:t>
      </w:r>
      <w:hyperlink w:anchor="ref-Dick2010">
        <w:r>
          <w:rPr>
            <w:rStyle w:val="Hyperlink"/>
          </w:rPr>
          <w:t>2010</w:t>
        </w:r>
      </w:hyperlink>
      <w:r>
        <w:t>). This method does not estimate biomass, but did provide the estimate of the OFL contribution for the southern stock to the complex in which it is managed.</w:t>
      </w:r>
    </w:p>
    <w:p w:rsidR="000C24D0" w:rsidRDefault="00444A82" w:rsidP="00935BB1">
      <w:pPr>
        <w:pStyle w:val="Heading2"/>
      </w:pPr>
      <w:bookmarkStart w:id="19" w:name="fisheries-off-canada-alaska-andor-mexico"/>
      <w:bookmarkEnd w:id="19"/>
      <w:r>
        <w:t>Fisheries off Canada, Alaska, and/or Mexico</w:t>
      </w:r>
    </w:p>
    <w:p w:rsidR="000C24D0" w:rsidRDefault="00444A82">
      <w:pPr>
        <w:pStyle w:val="FirstParagraph"/>
      </w:pPr>
      <w:r>
        <w:t xml:space="preserve">Yellowtail Rockfish are a target species in Canada with catches between 4000-6000 mt since the late 1980s. It has the second largest single-species Total Allowable Catch (TAC) among rockfish species under quota management for the Canadian Pacific Coast. In Canada it is caught in similar amounts by bottom and midwater trawl gear. A 2015 Stock Assessment conducted by the Fisheries and Oceans Canada found the stock to be at 50% of unfished spawning biomass, in the “healthy” range (Canadian Science Advisory Secretariat </w:t>
      </w:r>
      <w:hyperlink w:anchor="ref-DFO2015">
        <w:r>
          <w:rPr>
            <w:rStyle w:val="Hyperlink"/>
          </w:rPr>
          <w:t>2015</w:t>
        </w:r>
      </w:hyperlink>
      <w:r>
        <w:t>).</w:t>
      </w:r>
    </w:p>
    <w:p w:rsidR="000C24D0" w:rsidRDefault="00444A82">
      <w:pPr>
        <w:pStyle w:val="BodyText"/>
      </w:pPr>
      <w:r>
        <w:t xml:space="preserve">The Alaska Fisheries Science Center assesses Yellowtail Rockfish as one of 25 species in the “Other Rockfish” complex in the Gulf of Alaska. The 2015 full assessment of this complex found no evidence of overfishing, which is confirmed in the 2016 SAFE document(Center </w:t>
      </w:r>
      <w:hyperlink w:anchor="ref-AFSC2016">
        <w:r>
          <w:rPr>
            <w:rStyle w:val="Hyperlink"/>
          </w:rPr>
          <w:t>2016</w:t>
        </w:r>
      </w:hyperlink>
      <w:r>
        <w:t>).</w:t>
      </w:r>
    </w:p>
    <w:p w:rsidR="000C24D0" w:rsidRDefault="00444A82">
      <w:pPr>
        <w:pStyle w:val="BodyText"/>
      </w:pPr>
      <w:r>
        <w:t xml:space="preserve">Limited catches of Yellowtail are reported as far south as Baja California(Love </w:t>
      </w:r>
      <w:hyperlink w:anchor="ref-Love2011">
        <w:r>
          <w:rPr>
            <w:rStyle w:val="Hyperlink"/>
          </w:rPr>
          <w:t>2011</w:t>
        </w:r>
      </w:hyperlink>
      <w:r>
        <w:t>).</w:t>
      </w:r>
    </w:p>
    <w:p w:rsidR="000C24D0" w:rsidRDefault="000C24D0">
      <w:pPr>
        <w:pStyle w:val="BodyText"/>
      </w:pPr>
    </w:p>
    <w:p w:rsidR="000C24D0" w:rsidRDefault="00444A82">
      <w:pPr>
        <w:pStyle w:val="Heading1"/>
      </w:pPr>
      <w:bookmarkStart w:id="20" w:name="data"/>
      <w:bookmarkEnd w:id="20"/>
      <w:r>
        <w:t>Data</w:t>
      </w:r>
    </w:p>
    <w:p w:rsidR="000C24D0" w:rsidRDefault="00444A82" w:rsidP="00935BB1">
      <w:pPr>
        <w:pStyle w:val="Heading2"/>
      </w:pPr>
      <w:bookmarkStart w:id="21" w:name="biological-parameters"/>
      <w:bookmarkEnd w:id="21"/>
      <w:r>
        <w:t xml:space="preserve">Biological Parameters </w:t>
      </w:r>
    </w:p>
    <w:p w:rsidR="000C24D0" w:rsidRDefault="00444A82" w:rsidP="00D91C21">
      <w:pPr>
        <w:pStyle w:val="Heading3"/>
      </w:pPr>
      <w:bookmarkStart w:id="22" w:name="weight-length"/>
      <w:bookmarkEnd w:id="22"/>
      <w:r>
        <w:t>Weight-Length</w:t>
      </w:r>
    </w:p>
    <w:p w:rsidR="000C24D0" w:rsidRDefault="00444A82">
      <w:pPr>
        <w:pStyle w:val="FirstParagraph"/>
      </w:pPr>
      <w:r>
        <w:t xml:space="preserve">The weight-length relationship is based on the standard power function: </w:t>
      </w:r>
      <m:oMath>
        <m:r>
          <w:rPr>
            <w:rFonts w:ascii="Cambria Math" w:hAnsi="Cambria Math"/>
          </w:rPr>
          <m:t>W=α(</m:t>
        </m:r>
        <m:sSup>
          <m:sSupPr>
            <m:ctrlPr>
              <w:rPr>
                <w:rFonts w:ascii="Cambria Math" w:hAnsi="Cambria Math"/>
              </w:rPr>
            </m:ctrlPr>
          </m:sSupPr>
          <m:e>
            <m:r>
              <w:rPr>
                <w:rFonts w:ascii="Cambria Math" w:hAnsi="Cambria Math"/>
              </w:rPr>
              <m:t>L</m:t>
            </m:r>
          </m:e>
          <m:sup>
            <m:r>
              <w:rPr>
                <w:rFonts w:ascii="Cambria Math" w:hAnsi="Cambria Math"/>
              </w:rPr>
              <m:t>β</m:t>
            </m:r>
          </m:sup>
        </m:sSup>
        <m:r>
          <w:rPr>
            <w:rFonts w:ascii="Cambria Math" w:hAnsi="Cambria Math"/>
          </w:rPr>
          <m:t>)</m:t>
        </m:r>
      </m:oMath>
      <w:r>
        <w:t xml:space="preserve"> where </w:t>
      </w:r>
      <m:oMath>
        <m:r>
          <w:rPr>
            <w:rFonts w:ascii="Cambria Math" w:hAnsi="Cambria Math"/>
          </w:rPr>
          <m:t>W</m:t>
        </m:r>
      </m:oMath>
      <w:r>
        <w:t xml:space="preserve"> is individual weight (kg), </w:t>
      </w:r>
      <m:oMath>
        <m:r>
          <w:rPr>
            <w:rFonts w:ascii="Cambria Math" w:hAnsi="Cambria Math"/>
          </w:rPr>
          <m:t>L</m:t>
        </m:r>
      </m:oMath>
      <w:r>
        <w:t xml:space="preserve"> is length (cm), and </w:t>
      </w:r>
      <m:oMath>
        <m:r>
          <w:rPr>
            <w:rFonts w:ascii="Cambria Math" w:hAnsi="Cambria Math"/>
          </w:rPr>
          <m:t>α</m:t>
        </m:r>
      </m:oMath>
      <w:r>
        <w:t xml:space="preserve"> and </w:t>
      </w:r>
      <m:oMath>
        <m:r>
          <w:rPr>
            <w:rFonts w:ascii="Cambria Math" w:hAnsi="Cambria Math"/>
          </w:rPr>
          <m:t>β</m:t>
        </m:r>
      </m:oMath>
      <w:r>
        <w:t xml:space="preserve"> are coefficients used as constants.</w:t>
      </w:r>
    </w:p>
    <w:p w:rsidR="000C24D0" w:rsidRDefault="00444A82">
      <w:pPr>
        <w:pStyle w:val="BodyText"/>
      </w:pPr>
      <w:r>
        <w:lastRenderedPageBreak/>
        <w:t>To estimate this relationship, 12,778 samples with both weight and length measurements from the fishery independent surveys were analyzed. These included 6,354 samples from the NWFSC Combo survey, 5,085 from the Triennial survey, and 1,339 from the Hook and Line survey. All Hook and Line survey samples were from the Southern area, along with 910 samples from the other two surveys (Figure ).</w:t>
      </w:r>
    </w:p>
    <w:p w:rsidR="000C24D0" w:rsidRDefault="00444A82">
      <w:pPr>
        <w:pStyle w:val="BodyText"/>
      </w:pPr>
      <w:r>
        <w:t>A single weight-length relationship was chosen for females and males in both areas after examining various factors that may influence this relationships, including sex, area, year, and season. None of these factors had a strong influence in the overall results. Season was one of the bigger factors, with fish sampled later in the year showing a small increase in weight at a given length (2-6% depending on the other factors considered). However, season was confounded with area because most of the samples from the Southern area were collected from the Hook and Line survey which takes place later in the year (mid-September to mid-November) and the resolution of other data in the model do not support modeling the stock at a scale finer than a annual time step.</w:t>
      </w:r>
    </w:p>
    <w:p w:rsidR="000C24D0" w:rsidRDefault="00444A82">
      <w:pPr>
        <w:pStyle w:val="BodyText"/>
      </w:pPr>
      <w:r>
        <w:t>Males and females did not show strong differences in either area, and the estimated differences were in opposite directions for the two areas, suggesting that this might be a spurious relationship or confounded with differences timing of the sampling relative to spawning.</w:t>
      </w:r>
    </w:p>
    <w:p w:rsidR="000C24D0" w:rsidRDefault="00444A82">
      <w:pPr>
        <w:pStyle w:val="BodyText"/>
      </w:pPr>
      <w:r>
        <w:t xml:space="preserve">The estimated coefficients resulting from this analysis were </w:t>
      </w:r>
      <m:oMath>
        <m:r>
          <w:rPr>
            <w:rFonts w:ascii="Cambria Math" w:hAnsi="Cambria Math"/>
          </w:rPr>
          <m:t>α=1.1843e-05</m:t>
        </m:r>
      </m:oMath>
      <w:r>
        <w:t xml:space="preserve"> and </w:t>
      </w:r>
      <m:oMath>
        <m:r>
          <w:rPr>
            <w:rFonts w:ascii="Cambria Math" w:hAnsi="Cambria Math"/>
          </w:rPr>
          <m:t>β=3.0672</m:t>
        </m:r>
      </m:oMath>
      <w:r>
        <w:t>.</w:t>
      </w:r>
    </w:p>
    <w:p w:rsidR="000C24D0" w:rsidRDefault="00444A82" w:rsidP="00D91C21">
      <w:pPr>
        <w:pStyle w:val="Heading3"/>
      </w:pPr>
      <w:bookmarkStart w:id="23" w:name="maturity-and-fecundity"/>
      <w:bookmarkEnd w:id="23"/>
      <w:r>
        <w:t>Maturity And Fecundity</w:t>
      </w:r>
    </w:p>
    <w:p w:rsidR="000C24D0" w:rsidRDefault="00444A82">
      <w:pPr>
        <w:pStyle w:val="FirstParagraph"/>
      </w:pPr>
      <w:r>
        <w:t xml:space="preserve">Maturity was estimated from histological analysis of 141 samples collected in 2016. These include 96 from the NWFSC Combo survey, 25 from mid-water catches in the NWFSC acoustic/trawl survey, 13 from the Hook and Line survey, and 7 from Oregon Department of Fish and Wildlife. The sample sizes were not adequate to estimate differences in maturity by area. Length at 50% maturity was estimated at 42.49cm (Figure ) which was consistent with the range 37-45cm cited in the previous assessment (Wallace and Lai </w:t>
      </w:r>
      <w:hyperlink w:anchor="ref-Wallace2005">
        <w:r>
          <w:rPr>
            <w:rStyle w:val="Hyperlink"/>
          </w:rPr>
          <w:t>2005</w:t>
        </w:r>
      </w:hyperlink>
      <w:r>
        <w:t>).</w:t>
      </w:r>
    </w:p>
    <w:p w:rsidR="000C24D0" w:rsidRDefault="00444A82" w:rsidP="00D91C21">
      <w:pPr>
        <w:pStyle w:val="Heading3"/>
      </w:pPr>
      <w:bookmarkStart w:id="24" w:name="natural-mortality"/>
      <w:bookmarkEnd w:id="24"/>
      <w:r>
        <w:t xml:space="preserve">Natural Mortality </w:t>
      </w:r>
    </w:p>
    <w:p w:rsidR="000C24D0" w:rsidRDefault="00444A82">
      <w:pPr>
        <w:pStyle w:val="FirstParagraph"/>
      </w:pPr>
      <w:r>
        <w:t>Hamel (</w:t>
      </w:r>
      <w:hyperlink w:anchor="ref-Hamel2015">
        <w:r>
          <w:rPr>
            <w:rStyle w:val="Hyperlink"/>
          </w:rPr>
          <w:t>2015</w:t>
        </w:r>
      </w:hyperlink>
      <w:r>
        <w:t>) developed a method for combining meta-analytic approaches to relating the natural mortality rate M to other life-history parameters such as longevity, size, growth rate and reproductive effort, to provide a prior on M. In that same issue of ICESJMS, Then et al. (</w:t>
      </w:r>
      <w:hyperlink w:anchor="ref-Then2015">
        <w:r>
          <w:rPr>
            <w:rStyle w:val="Hyperlink"/>
          </w:rPr>
          <w:t>2015</w:t>
        </w:r>
      </w:hyperlink>
      <w:r>
        <w:t xml:space="preserve">), provided an updated data set of estimates of M and related life history parameters across a large number of fish species, from which to develop an M estimator for fish species in general. They concluded by recommending M estimates be based on maximum age alone, based on an updated Hoenig non-linear least squares estimator </w:t>
      </w:r>
      <m:oMath>
        <m:r>
          <w:rPr>
            <w:rFonts w:ascii="Cambria Math" w:hAnsi="Cambria Math"/>
          </w:rPr>
          <m:t>M=4.899</m:t>
        </m:r>
        <m:sSubSup>
          <m:sSubSupPr>
            <m:ctrlPr>
              <w:rPr>
                <w:rFonts w:ascii="Cambria Math" w:hAnsi="Cambria Math"/>
              </w:rPr>
            </m:ctrlPr>
          </m:sSubSupPr>
          <m:e>
            <m:r>
              <w:rPr>
                <w:rFonts w:ascii="Cambria Math" w:hAnsi="Cambria Math"/>
              </w:rPr>
              <m:t>A</m:t>
            </m:r>
          </m:e>
          <m:sub>
            <m:r>
              <w:rPr>
                <w:rFonts w:ascii="Cambria Math" w:hAnsi="Cambria Math"/>
              </w:rPr>
              <m:t>max</m:t>
            </m:r>
          </m:sub>
          <m:sup>
            <m:r>
              <w:rPr>
                <w:rFonts w:ascii="Cambria Math" w:hAnsi="Cambria Math"/>
              </w:rPr>
              <m:t>-.916</m:t>
            </m:r>
          </m:sup>
        </m:sSubSup>
      </m:oMath>
      <w:r>
        <w:t>.</w:t>
      </w:r>
    </w:p>
    <w:p w:rsidR="000C24D0" w:rsidRDefault="00444A82">
      <w:pPr>
        <w:pStyle w:val="BodyText"/>
      </w:pPr>
      <w:r>
        <w:t>The approach of basing M priors on maximum age alone was one that was already being used for west coast rockfish assessments. However, in fitting the alternative model forms relating M to Amax, Then et al. did not consistently apply their transformation. In particular, in real space, one would expect substantial heteroscedasticity in both the observation and process error associated with the observed relationship of M to Amax. Therefore, it would be reasonable to fit all models under a log transformation. This was not done.</w:t>
      </w:r>
    </w:p>
    <w:p w:rsidR="000C24D0" w:rsidRDefault="00444A82">
      <w:pPr>
        <w:pStyle w:val="BodyText"/>
      </w:pPr>
      <w:r>
        <w:lastRenderedPageBreak/>
        <w:t>Re-evaluating the data used in Then et al. (</w:t>
      </w:r>
      <w:hyperlink w:anchor="ref-Then2015">
        <w:r>
          <w:rPr>
            <w:rStyle w:val="Hyperlink"/>
          </w:rPr>
          <w:t>2015</w:t>
        </w:r>
      </w:hyperlink>
      <w:r>
        <w:t>) by fitting the one-parameter Amax model under a log-log transformation (so that the slope is forced to be -1 in the transformed space, as in Hamel (</w:t>
      </w:r>
      <w:hyperlink w:anchor="ref-Hamel2015">
        <w:r>
          <w:rPr>
            <w:rStyle w:val="Hyperlink"/>
          </w:rPr>
          <w:t>2015</w:t>
        </w:r>
      </w:hyperlink>
      <w:r>
        <w:t xml:space="preserve">)), the point estimate for M is </w:t>
      </w:r>
      <m:oMath>
        <m:r>
          <w:rPr>
            <w:rFonts w:ascii="Cambria Math" w:hAnsi="Cambria Math"/>
          </w:rPr>
          <m:t>M=5.4/Amax</m:t>
        </m:r>
      </m:oMath>
    </w:p>
    <w:p w:rsidR="000C24D0" w:rsidRDefault="00444A82">
      <w:pPr>
        <w:pStyle w:val="BodyText"/>
      </w:pPr>
      <w:r>
        <w:t xml:space="preserve">This is also the median of the prior. The prior is defined as a lognormal with mean </w:t>
      </w:r>
      <m:oMath>
        <m:r>
          <w:rPr>
            <w:rFonts w:ascii="Cambria Math" w:hAnsi="Cambria Math"/>
          </w:rPr>
          <m:t>ln(5.4/Amax)</m:t>
        </m:r>
      </m:oMath>
      <w:r>
        <w:t xml:space="preserve"> and SE = 0.4384343.</w:t>
      </w:r>
    </w:p>
    <w:p w:rsidR="000C24D0" w:rsidRDefault="00444A82">
      <w:pPr>
        <w:pStyle w:val="BodyText"/>
      </w:pPr>
      <w:r>
        <w:t>Initial natural mortality priors for these models were based on examination of the 99% quantile of the observed ages from early in the time-series, before the full impact of fishing would have taken place. For the Northern model, these quantiles were approximately 35 years for females and 45 years for males, resulting in median M values of 0.15 and 0.12 for females and males. For the Southern model, the 99% quantile of the early age observations were approximately 30 and 40 years for females and males, resulting in median M prior values of 0.18 and 0.135, respectively. In both models, M for males was represented as an offset from females.</w:t>
      </w:r>
    </w:p>
    <w:p w:rsidR="000C24D0" w:rsidRDefault="00444A82" w:rsidP="00D91C21">
      <w:pPr>
        <w:pStyle w:val="Heading3"/>
      </w:pPr>
      <w:bookmarkStart w:id="25" w:name="aging-precision-and-bias"/>
      <w:bookmarkEnd w:id="25"/>
      <w:r>
        <w:t>Aging Precision And Bias</w:t>
      </w:r>
    </w:p>
    <w:p w:rsidR="000C24D0" w:rsidRDefault="00444A82">
      <w:pPr>
        <w:pStyle w:val="FirstParagraph"/>
      </w:pPr>
      <w:r>
        <w:t>Age error matrices were developed for double-reads at the PFMC aging lab in Newport, OR and for double reads within the WDFW aging lab. The Newport lab has done all of the survey aging for the NWFSC, along with some commercial ages and the 400 fish from the Small Study. WDFW provided the bulk of recreational and commercial ages. Between-lab differences in aging were minute, as were within-lab differences. This result is supported by the primary age reader’s assessment: Yellowtail Rockfish are extremely easy to age (B. Kamikawa, pers. comm.).</w:t>
      </w:r>
    </w:p>
    <w:p w:rsidR="000C24D0" w:rsidRDefault="00444A82" w:rsidP="00935BB1">
      <w:pPr>
        <w:pStyle w:val="Heading2"/>
      </w:pPr>
      <w:bookmarkStart w:id="26" w:name="biological-data-and-indices"/>
      <w:bookmarkEnd w:id="26"/>
      <w:r>
        <w:t>Biological Data and Indices</w:t>
      </w:r>
    </w:p>
    <w:p w:rsidR="000C24D0" w:rsidRDefault="00444A82">
      <w:pPr>
        <w:pStyle w:val="FirstParagraph"/>
      </w:pPr>
      <w:r>
        <w:t>Data used in the Northern and Southern Yellowtail Rockfish assessments are summarized in Figures  and .</w:t>
      </w:r>
    </w:p>
    <w:p w:rsidR="000C24D0" w:rsidRDefault="00444A82">
      <w:pPr>
        <w:pStyle w:val="BodyText"/>
      </w:pPr>
      <w:r>
        <w:t>Data sources for the two models are largely distinct. Northern fisheries and surveys had very sparse data (if any) for the south and vice-versa. Among the 12 data sources referenced below, only 2 data sources are common to both models. These are the MRFSS/RecFIN recreational dockside survey, which focuses on California and Oregon, and the CalCOM California commercial dataset, which contributed data from the northern-most California counties (Eureka and Del Norte) to the Northern model. The CalCOM data account for less than five percent of the commercial landings in the Northern model, and less than 1% of the biological samples.</w:t>
      </w:r>
    </w:p>
    <w:p w:rsidR="000C24D0" w:rsidRDefault="00444A82">
      <w:pPr>
        <w:pStyle w:val="BodyText"/>
      </w:pPr>
      <w:r>
        <w:t>Commercial landings are not differentiated in either model. For the Northern model, this is due to the very small portion (1.15 %) of the landings that are attributed to non-trawl gear. For the Southern model, this is due to the paucity of data.</w:t>
      </w:r>
    </w:p>
    <w:p w:rsidR="000C24D0" w:rsidRDefault="00444A82">
      <w:pPr>
        <w:pStyle w:val="BodyText"/>
      </w:pPr>
      <w:r>
        <w:t>A description of each model’s data sources follows.</w:t>
      </w:r>
    </w:p>
    <w:p w:rsidR="000C24D0" w:rsidRDefault="00444A82" w:rsidP="00935BB1">
      <w:pPr>
        <w:pStyle w:val="Heading2"/>
      </w:pPr>
      <w:bookmarkStart w:id="27" w:name="northern-model-data"/>
      <w:bookmarkEnd w:id="27"/>
      <w:r>
        <w:t>Northern Model Data</w:t>
      </w:r>
    </w:p>
    <w:p w:rsidR="000C24D0" w:rsidRDefault="00444A82" w:rsidP="00D91C21">
      <w:pPr>
        <w:pStyle w:val="Heading3"/>
      </w:pPr>
      <w:bookmarkStart w:id="28" w:name="commercial-fishery-landings"/>
      <w:bookmarkEnd w:id="28"/>
      <w:r>
        <w:t>Commercial Fishery Landings</w:t>
      </w:r>
    </w:p>
    <w:p w:rsidR="000C24D0" w:rsidRDefault="00444A82">
      <w:pPr>
        <w:pStyle w:val="FirstParagraph"/>
      </w:pPr>
      <w:r>
        <w:rPr>
          <w:b/>
        </w:rPr>
        <w:t>Washington and Oregon Landings</w:t>
      </w:r>
      <w:r>
        <w:t xml:space="preserve"> The bulk of the commercial landings for Washington and Oregon came from the from the Pacific Fisheries Information Network (</w:t>
      </w:r>
      <w:r>
        <w:rPr>
          <w:b/>
        </w:rPr>
        <w:t>PacFIN</w:t>
      </w:r>
      <w:r>
        <w:t>) database.</w:t>
      </w:r>
    </w:p>
    <w:p w:rsidR="000C24D0" w:rsidRDefault="00444A82">
      <w:pPr>
        <w:pStyle w:val="BodyText"/>
      </w:pPr>
      <w:r>
        <w:rPr>
          <w:b/>
        </w:rPr>
        <w:lastRenderedPageBreak/>
        <w:t>Washington Catch Information</w:t>
      </w:r>
      <w:r>
        <w:br/>
        <w:t>The Washington Department of Fisheries and Wildlife (</w:t>
      </w:r>
      <w:r>
        <w:rPr>
          <w:b/>
        </w:rPr>
        <w:t>WDFW</w:t>
      </w:r>
      <w:r>
        <w:t>) provided historical Yellowtail catch for 1889–1980. Landings for 1981-2016 came from the PacFIN database. WDFW also provided catches for the period 1981 – 2016 to include the re-distribution of the unspeciated “URCK” landings in PacFIN; this information is currently not available from PacFIN.</w:t>
      </w:r>
    </w:p>
    <w:p w:rsidR="000C24D0" w:rsidRDefault="00444A82">
      <w:pPr>
        <w:pStyle w:val="BodyText"/>
      </w:pPr>
      <w:r>
        <w:rPr>
          <w:b/>
        </w:rPr>
        <w:t>Oregon Catch Information</w:t>
      </w:r>
      <w:r>
        <w:br/>
        <w:t>The Oregon Department of Fisheries and Wildlife (</w:t>
      </w:r>
      <w:r>
        <w:rPr>
          <w:b/>
        </w:rPr>
        <w:t>ODFW</w:t>
      </w:r>
      <w:r>
        <w:t>) provided historical Yellowtail catch from 1892-1985. ODFW also provided estimates of Yellowtail Rockfish in the in the un-speciated PacFIN “URCK” and “POP1” catch categories for recent years, and those estimates were combined with PacFIN landings for 1986-2016.</w:t>
      </w:r>
    </w:p>
    <w:p w:rsidR="000C24D0" w:rsidRDefault="00444A82">
      <w:pPr>
        <w:pStyle w:val="BodyText"/>
      </w:pPr>
      <w:r>
        <w:rPr>
          <w:b/>
        </w:rPr>
        <w:t>Northern California Catch</w:t>
      </w:r>
      <w:r>
        <w:br/>
        <w:t>The California Commercial Fishery Database (</w:t>
      </w:r>
      <w:r>
        <w:rPr>
          <w:b/>
        </w:rPr>
        <w:t>CalCOM</w:t>
      </w:r>
      <w:r>
        <w:t xml:space="preserve">) provided landings for the Northern model for the two counties north of </w:t>
      </w:r>
      <m:oMath>
        <m:sSup>
          <m:sSupPr>
            <m:ctrlPr>
              <w:rPr>
                <w:rFonts w:ascii="Cambria Math" w:hAnsi="Cambria Math"/>
              </w:rPr>
            </m:ctrlPr>
          </m:sSupPr>
          <m:e>
            <m:r>
              <w:rPr>
                <w:rFonts w:ascii="Cambria Math" w:hAnsi="Cambria Math"/>
              </w:rPr>
              <m:t>40</m:t>
            </m:r>
          </m:e>
          <m:sup>
            <m:r>
              <w:rPr>
                <w:rFonts w:ascii="Cambria Math" w:hAnsi="Cambria Math"/>
              </w:rPr>
              <m:t>∘</m:t>
            </m:r>
          </m:sup>
        </m:sSup>
        <m:sSup>
          <m:sSupPr>
            <m:ctrlPr>
              <w:rPr>
                <w:rFonts w:ascii="Cambria Math" w:hAnsi="Cambria Math"/>
              </w:rPr>
            </m:ctrlPr>
          </m:sSupPr>
          <m:e>
            <m:r>
              <w:rPr>
                <w:rFonts w:ascii="Cambria Math" w:hAnsi="Cambria Math"/>
              </w:rPr>
              <m:t>10</m:t>
            </m:r>
          </m:e>
          <m:sup>
            <m:r>
              <w:rPr>
                <w:rFonts w:ascii="Cambria Math" w:hAnsi="Cambria Math"/>
              </w:rPr>
              <m:t>'</m:t>
            </m:r>
          </m:sup>
        </m:sSup>
      </m:oMath>
      <w:r>
        <w:t xml:space="preserve"> (Eureka and Del Norte) for 1969-2016.</w:t>
      </w:r>
    </w:p>
    <w:p w:rsidR="000C24D0" w:rsidRDefault="00444A82">
      <w:pPr>
        <w:pStyle w:val="BodyText"/>
      </w:pPr>
      <w:r>
        <w:rPr>
          <w:b/>
        </w:rPr>
        <w:t>Hake Bycatch</w:t>
      </w:r>
      <w:r>
        <w:br/>
        <w:t>The Alaska Fisheries Science Center (</w:t>
      </w:r>
      <w:r>
        <w:rPr>
          <w:b/>
        </w:rPr>
        <w:t>AFSC</w:t>
      </w:r>
      <w:r>
        <w:t>) provided data for Yellowtail bycatch in the hake fishery from 1976-2016.</w:t>
      </w:r>
    </w:p>
    <w:p w:rsidR="000C24D0" w:rsidRDefault="00444A82" w:rsidP="00D91C21">
      <w:pPr>
        <w:pStyle w:val="Heading3"/>
      </w:pPr>
      <w:bookmarkStart w:id="29" w:name="sport-fishery-removals"/>
      <w:bookmarkStart w:id="30" w:name="_GoBack"/>
      <w:bookmarkEnd w:id="29"/>
      <w:r>
        <w:t>Sport Fishery Removals</w:t>
      </w:r>
    </w:p>
    <w:bookmarkEnd w:id="30"/>
    <w:p w:rsidR="000C24D0" w:rsidRDefault="00444A82">
      <w:pPr>
        <w:pStyle w:val="FirstParagraph"/>
      </w:pPr>
      <w:r>
        <w:rPr>
          <w:b/>
        </w:rPr>
        <w:t>Washington Sport Catch</w:t>
      </w:r>
      <w:r>
        <w:br/>
        <w:t>WDFW provided recreational catches for 1967 and 1975-2016.</w:t>
      </w:r>
    </w:p>
    <w:p w:rsidR="000C24D0" w:rsidRDefault="00444A82">
      <w:pPr>
        <w:pStyle w:val="BodyText"/>
      </w:pPr>
      <w:r>
        <w:rPr>
          <w:b/>
        </w:rPr>
        <w:t>Oregon Sport Catch</w:t>
      </w:r>
      <w:r>
        <w:br/>
        <w:t>ODFW provided recreational catch data for 1979-2016.</w:t>
      </w:r>
    </w:p>
    <w:p w:rsidR="000C24D0" w:rsidRDefault="00444A82">
      <w:pPr>
        <w:pStyle w:val="BodyText"/>
      </w:pPr>
      <w:r>
        <w:rPr>
          <w:b/>
        </w:rPr>
        <w:t>MRFSS and RecFIN</w:t>
      </w:r>
      <w:r>
        <w:t xml:space="preserve"> Data from Northern California came from the Marine Recreational Fisheries Statistical Survey (</w:t>
      </w:r>
      <w:r>
        <w:rPr>
          <w:b/>
        </w:rPr>
        <w:t>MRFSS</w:t>
      </w:r>
      <w:r>
        <w:t>) and from the Recreational Fisheries Information Network (</w:t>
      </w:r>
      <w:r>
        <w:rPr>
          <w:b/>
        </w:rPr>
        <w:t>RecFIN</w:t>
      </w:r>
      <w:r>
        <w:t>). These are dockside surveys focused on California and Oregon. MRFSS was conducted from 1980-1989 and 1993-2003, RecFIN from 2004 to the present.</w:t>
      </w:r>
    </w:p>
    <w:p w:rsidR="000C24D0" w:rsidRDefault="00444A82" w:rsidP="00D91C21">
      <w:pPr>
        <w:pStyle w:val="Heading3"/>
      </w:pPr>
      <w:bookmarkStart w:id="31" w:name="estimated-discards"/>
      <w:bookmarkEnd w:id="31"/>
      <w:r>
        <w:t>Estimated Discards</w:t>
      </w:r>
    </w:p>
    <w:p w:rsidR="000C24D0" w:rsidRDefault="00444A82">
      <w:pPr>
        <w:pStyle w:val="FirstParagraph"/>
      </w:pPr>
      <w:r>
        <w:rPr>
          <w:b/>
        </w:rPr>
        <w:t>Commercial Discards</w:t>
      </w:r>
      <w:r>
        <w:br/>
        <w:t>The West Coast Groundfish Observing Program (</w:t>
      </w:r>
      <w:r>
        <w:rPr>
          <w:b/>
        </w:rPr>
        <w:t>WCGOP</w:t>
      </w:r>
      <w:r>
        <w:t>) is an onboard observer program that has extensively surveyed fishing practices since 2002, with nearly 100% observer coverage in the trawl sector in recent years. WCGOP provided discard ratios for Yellowtail Rockfish from 2002 to 2015.</w:t>
      </w:r>
    </w:p>
    <w:p w:rsidR="000C24D0" w:rsidRDefault="00444A82">
      <w:pPr>
        <w:pStyle w:val="BodyText"/>
      </w:pPr>
      <w:r>
        <w:rPr>
          <w:b/>
        </w:rPr>
        <w:t>Pikitch Study</w:t>
      </w:r>
      <w:r>
        <w:br/>
        <w:t xml:space="preserve">The Pikitch study was conducted between 1985 and 1987 (Pikitch et al. </w:t>
      </w:r>
      <w:hyperlink w:anchor="ref-Pikitch1988">
        <w:r>
          <w:rPr>
            <w:rStyle w:val="Hyperlink"/>
          </w:rPr>
          <w:t>1988</w:t>
        </w:r>
      </w:hyperlink>
      <w:r>
        <w:t xml:space="preserve">). The northern and southern boundaries of the study were </w:t>
      </w:r>
      <m:oMath>
        <m:sSup>
          <m:sSupPr>
            <m:ctrlPr>
              <w:rPr>
                <w:rFonts w:ascii="Cambria Math" w:hAnsi="Cambria Math"/>
              </w:rPr>
            </m:ctrlPr>
          </m:sSupPr>
          <m:e>
            <m:r>
              <w:rPr>
                <w:rFonts w:ascii="Cambria Math" w:hAnsi="Cambria Math"/>
              </w:rPr>
              <m:t>48</m:t>
            </m:r>
          </m:e>
          <m:sup>
            <m:r>
              <w:rPr>
                <w:rFonts w:ascii="Cambria Math" w:hAnsi="Cambria Math"/>
              </w:rPr>
              <m:t>∘</m:t>
            </m:r>
          </m:sup>
        </m:sSup>
        <m:sSup>
          <m:sSupPr>
            <m:ctrlPr>
              <w:rPr>
                <w:rFonts w:ascii="Cambria Math" w:hAnsi="Cambria Math"/>
              </w:rPr>
            </m:ctrlPr>
          </m:sSupPr>
          <m:e>
            <m:r>
              <w:rPr>
                <w:rFonts w:ascii="Cambria Math" w:hAnsi="Cambria Math"/>
              </w:rPr>
              <m:t>42</m:t>
            </m:r>
          </m:e>
          <m:sup>
            <m:r>
              <w:rPr>
                <w:rFonts w:ascii="Cambria Math" w:hAnsi="Cambria Math"/>
              </w:rPr>
              <m:t>'</m:t>
            </m:r>
          </m:sup>
        </m:sSup>
      </m:oMath>
      <w:r>
        <w:t xml:space="preserve"> N latitude and </w:t>
      </w:r>
      <m:oMath>
        <m:sSup>
          <m:sSupPr>
            <m:ctrlPr>
              <w:rPr>
                <w:rFonts w:ascii="Cambria Math" w:hAnsi="Cambria Math"/>
              </w:rPr>
            </m:ctrlPr>
          </m:sSupPr>
          <m:e>
            <m:r>
              <w:rPr>
                <w:rFonts w:ascii="Cambria Math" w:hAnsi="Cambria Math"/>
              </w:rPr>
              <m:t>42</m:t>
            </m:r>
          </m:e>
          <m:sup>
            <m:r>
              <w:rPr>
                <w:rFonts w:ascii="Cambria Math" w:hAnsi="Cambria Math"/>
              </w:rPr>
              <m:t>∘</m:t>
            </m:r>
          </m:sup>
        </m:sSup>
        <m:sSup>
          <m:sSupPr>
            <m:ctrlPr>
              <w:rPr>
                <w:rFonts w:ascii="Cambria Math" w:hAnsi="Cambria Math"/>
              </w:rPr>
            </m:ctrlPr>
          </m:sSupPr>
          <m:e>
            <m:r>
              <w:rPr>
                <w:rFonts w:ascii="Cambria Math" w:hAnsi="Cambria Math"/>
              </w:rPr>
              <m:t>60</m:t>
            </m:r>
          </m:e>
          <m:sup>
            <m:r>
              <w:rPr>
                <w:rFonts w:ascii="Cambria Math" w:hAnsi="Cambria Math"/>
              </w:rPr>
              <m:t>'</m:t>
            </m:r>
          </m:sup>
        </m:sSup>
      </m:oMath>
      <w:r>
        <w:t xml:space="preserve"> N. latitude respectively, which is primarily within the Columbia INPFC area (Pikitch et al. </w:t>
      </w:r>
      <w:hyperlink w:anchor="ref-Pikitch1988">
        <w:r>
          <w:rPr>
            <w:rStyle w:val="Hyperlink"/>
          </w:rPr>
          <w:t>1988</w:t>
        </w:r>
      </w:hyperlink>
      <w:r>
        <w:t xml:space="preserve">, Rogers and Pikitch </w:t>
      </w:r>
      <w:hyperlink w:anchor="ref-Rogers1992">
        <w:r>
          <w:rPr>
            <w:rStyle w:val="Hyperlink"/>
          </w:rPr>
          <w:t>1992</w:t>
        </w:r>
      </w:hyperlink>
      <w:r>
        <w:t>).</w:t>
      </w:r>
    </w:p>
    <w:p w:rsidR="000C24D0" w:rsidRDefault="00444A82">
      <w:pPr>
        <w:pStyle w:val="BodyText"/>
      </w:pPr>
      <w:r>
        <w:t xml:space="preserve">Participation in the study was voluntary and included vessels using bottom, midwater, and shrimp trawl gears. Observers of normal fishing operations on commercial vessels collected the </w:t>
      </w:r>
      <w:r>
        <w:lastRenderedPageBreak/>
        <w:t>data, estimated the total weight of the catch by tow and recorded the weight of species retained and discarded in the sample.</w:t>
      </w:r>
    </w:p>
    <w:p w:rsidR="000C24D0" w:rsidRDefault="00444A82">
      <w:pPr>
        <w:pStyle w:val="BodyText"/>
      </w:pPr>
      <w:r>
        <w:t>Pikitch study discards were aggregated due to small sample size and included in the data as representing a single year mid-way through the study.</w:t>
      </w:r>
    </w:p>
    <w:p w:rsidR="000C24D0" w:rsidRDefault="00444A82" w:rsidP="00D91C21">
      <w:pPr>
        <w:pStyle w:val="Heading3"/>
      </w:pPr>
      <w:bookmarkStart w:id="32" w:name="abundance-indices"/>
      <w:bookmarkEnd w:id="32"/>
      <w:r>
        <w:t xml:space="preserve">Abundance Indices </w:t>
      </w:r>
    </w:p>
    <w:p w:rsidR="000C24D0" w:rsidRDefault="00444A82">
      <w:pPr>
        <w:pStyle w:val="FirstParagraph"/>
      </w:pPr>
      <w:r>
        <w:t>Two fishery-dependent abundance indices were developed for this analysis that were discovered in course of review to be based on incomplete information about how the commercial trawl and Hake fisheries were operated in the late 1980s through the late 1990s. Representatives from WDFW and from the Council’s Groundfish Advisory Panel raised numerous concerns about the Commercial Trawl Index and the Hake Bycatch Index, respectively, and they were ultimately removed from the model.</w:t>
      </w:r>
    </w:p>
    <w:p w:rsidR="000C24D0" w:rsidRDefault="00444A82">
      <w:pPr>
        <w:pStyle w:val="BodyText"/>
      </w:pPr>
      <w:r>
        <w:t>The commercial trawl index used the species composition of catch to infer the potential for Yellowtail Rockfish in each haul, however the way in which market categories were changing throughout the period of interest made the species composition of catch led to concerns about the consistency of the resolution of catch reporting over time (Theresa Tsou, pers. comm.). The Hake fishery was explained to have had greater heterogeneity among the boats used in the fishery than had been assumed in developing the index (Dan Waldeck, pers. comm.).</w:t>
      </w:r>
    </w:p>
    <w:p w:rsidR="000C24D0" w:rsidRDefault="00444A82">
      <w:pPr>
        <w:pStyle w:val="BodyText"/>
      </w:pPr>
      <w:r>
        <w:t>Give the unknown impact of incomplete information used in developing these indices which could not be adequately addressed during the review, and that there were fishery-independent indices covering the period in question, the decision was made to withdraw these two indices. They are described in Appendix B for completeness.</w:t>
      </w:r>
    </w:p>
    <w:p w:rsidR="000C24D0" w:rsidRDefault="00444A82" w:rsidP="00D91C21">
      <w:pPr>
        <w:pStyle w:val="Heading3"/>
      </w:pPr>
      <w:bookmarkStart w:id="33" w:name="fishery-independent-data"/>
      <w:bookmarkEnd w:id="33"/>
      <w:r>
        <w:t>Fishery-Independent Data</w:t>
      </w:r>
    </w:p>
    <w:p w:rsidR="000C24D0" w:rsidRDefault="00444A82">
      <w:pPr>
        <w:pStyle w:val="FirstParagraph"/>
      </w:pPr>
      <w:r>
        <w:rPr>
          <w:b/>
        </w:rPr>
        <w:t>Alaska Fisheries Science Center (AFSC) Triennial Shelf Survey</w:t>
      </w:r>
    </w:p>
    <w:p w:rsidR="000C24D0" w:rsidRDefault="00444A82">
      <w:pPr>
        <w:pStyle w:val="BodyText"/>
      </w:pPr>
      <w:r>
        <w:t xml:space="preserve">Research surveys have been used since the 1970s to provide fishery-independent information about the abundance, distribution, and biological characteristics of Yellowtail Rockfish. A coast-wide survey was conducted in 1977 (Gunderson and Sample </w:t>
      </w:r>
      <w:hyperlink w:anchor="ref-Gunderson1980">
        <w:r>
          <w:rPr>
            <w:rStyle w:val="Hyperlink"/>
          </w:rPr>
          <w:t>1980</w:t>
        </w:r>
      </w:hyperlink>
      <w:r>
        <w:t xml:space="preserve">) by the Alaska Fisheries Science Center, and repeated every three years through 2001. The final year of this survey, 2004, was conducted by the NWFSC according to the AFSC protocol. We refer to this as the </w:t>
      </w:r>
      <w:r>
        <w:rPr>
          <w:b/>
        </w:rPr>
        <w:t>Triennial Survey</w:t>
      </w:r>
      <w:r>
        <w:t>.</w:t>
      </w:r>
    </w:p>
    <w:p w:rsidR="000C24D0" w:rsidRDefault="00444A82">
      <w:pPr>
        <w:pStyle w:val="BodyText"/>
      </w:pPr>
      <w:r>
        <w:t>The survey design used equally-spaced transects from which searches for tows in a specific depth range were initiated. The depth range and latitudinal range was not consistent across years, but all years in the period 1980-2004 included the area from 40</w:t>
      </w:r>
      <m:oMath>
        <m:sSup>
          <m:sSupPr>
            <m:ctrlPr>
              <w:rPr>
                <w:rFonts w:ascii="Cambria Math" w:hAnsi="Cambria Math"/>
              </w:rPr>
            </m:ctrlPr>
          </m:sSupPr>
          <m:e/>
          <m:sup>
            <m:r>
              <w:rPr>
                <w:rFonts w:ascii="Cambria Math" w:hAnsi="Cambria Math"/>
              </w:rPr>
              <m:t>∘</m:t>
            </m:r>
          </m:sup>
        </m:sSup>
      </m:oMath>
      <w:r>
        <w:t xml:space="preserve"> 10’N north to the Canadian border and a depth range that included 55-366 meters, which spans the range where the vast majority of Yellowtail encountered in all trawl surveys. Therefore the index was based on this depth range. The survey as conducted in 1977 had incomplete coverage and is not believe to be comparable to the later years, and is not used in the index.</w:t>
      </w:r>
    </w:p>
    <w:p w:rsidR="000C24D0" w:rsidRDefault="00444A82">
      <w:pPr>
        <w:pStyle w:val="BodyText"/>
      </w:pPr>
      <w:r>
        <w:t xml:space="preserve">An index of abundance was estimated based on the VAST delta-GLMM model as described for the NWFSC Combo Index above. In this case as well, Q-Q plots indicated slightly better performance of the lognormal over gamma models for positive tows (Figure ). The index shows </w:t>
      </w:r>
      <w:r>
        <w:lastRenderedPageBreak/>
        <w:t>a gradual decline from 1980 to 1992 followed by high variability in the final 4 points spanning 1995-2004. The distribution of estimated densities was more variable that in the NWFSC Combo survey, but the relatively higher densities in the northern part of the coast were similar (Figure ).</w:t>
      </w:r>
    </w:p>
    <w:p w:rsidR="000C24D0" w:rsidRDefault="00444A82">
      <w:pPr>
        <w:pStyle w:val="BodyText"/>
      </w:pPr>
      <w:r>
        <w:rPr>
          <w:b/>
        </w:rPr>
        <w:t>Northwest Fisheries Science Center West Coast Groundfish Bottom Trawl Survey</w:t>
      </w:r>
    </w:p>
    <w:p w:rsidR="000C24D0" w:rsidRDefault="00444A82">
      <w:pPr>
        <w:pStyle w:val="BodyText"/>
      </w:pPr>
      <w:r>
        <w:t xml:space="preserve">In 2003, the NWFSC took over an ongoing slope survey the AFSC had been conducting, and expanded it spatially to include the continental shelf. This survey, referred to in this document as the </w:t>
      </w:r>
      <w:r>
        <w:rPr>
          <w:b/>
        </w:rPr>
        <w:t>NWFSC Combo Survey</w:t>
      </w:r>
      <w:r>
        <w:t xml:space="preserve">, has been conducted annually since. It uses a random-grid design covering the coastal waters from a depth of 55 m to 1,280 m from late-May to early-October (Bradburn et al. </w:t>
      </w:r>
      <w:hyperlink w:anchor="ref-Bradburn2011">
        <w:r>
          <w:rPr>
            <w:rStyle w:val="Hyperlink"/>
          </w:rPr>
          <w:t>2011</w:t>
        </w:r>
      </w:hyperlink>
      <w:r>
        <w:t xml:space="preserve"> , Keller et al. </w:t>
      </w:r>
      <w:hyperlink w:anchor="ref-Keller2017">
        <w:r>
          <w:rPr>
            <w:rStyle w:val="Hyperlink"/>
          </w:rPr>
          <w:t>2017</w:t>
        </w:r>
      </w:hyperlink>
      <w:r>
        <w:t>). Four chartered industry vessels are used each year (with the exception of 2013 when the U.S. federal-government shutdown curtailed the survey). Yellowtail catches in the NWFSC Combo Survey are shown in .</w:t>
      </w:r>
    </w:p>
    <w:p w:rsidR="000C24D0" w:rsidRDefault="00444A82">
      <w:pPr>
        <w:pStyle w:val="BodyText"/>
      </w:pPr>
      <w:r>
        <w:t xml:space="preserve">The data from the NWFSC Combo survey was analyzed using a spatio-temporal delta-model (Thorson et al. </w:t>
      </w:r>
      <w:hyperlink w:anchor="ref-Thorson2015">
        <w:r>
          <w:rPr>
            <w:rStyle w:val="Hyperlink"/>
          </w:rPr>
          <w:t>2015</w:t>
        </w:r>
      </w:hyperlink>
      <w:r>
        <w:t xml:space="preserve">), implemented as an R package VAST (Thorson and Barnett </w:t>
      </w:r>
      <w:hyperlink w:anchor="ref-Thorson2017">
        <w:r>
          <w:rPr>
            <w:rStyle w:val="Hyperlink"/>
          </w:rPr>
          <w:t>2017</w:t>
        </w:r>
      </w:hyperlink>
      <w:r>
        <w:t>) and publicly available online (</w:t>
      </w:r>
      <w:hyperlink r:id="rId16">
        <w:r>
          <w:rPr>
            <w:rStyle w:val="Hyperlink"/>
          </w:rPr>
          <w:t>https://github.com/James-Thorson/VAST</w:t>
        </w:r>
      </w:hyperlink>
      <w:r>
        <w:t>). Spatial and spatio-temporal variation is specifically included in both encounter probability and positive catch rates, a logit-link for encounter probability, and a log-link for positive catch rates. Vessel-year effects were included for each unique combination of vessel and year in the database.</w:t>
      </w:r>
    </w:p>
    <w:p w:rsidR="000C24D0" w:rsidRDefault="00444A82">
      <w:pPr>
        <w:pStyle w:val="BodyText"/>
      </w:pPr>
      <w:r>
        <w:t>The patterns of estimated density for each year showed consistently higher biomass in the Northern part of the Northern area (Figure ). Both lognormal and gamma distributions were explored for the positive tows and produced similar results with the lognormal model showing slightly better patterns in Q-Q plot (Figure ). The index shows variability with an overall gradual increase from 2003 to 2013 with high estimates near the end of the time series in 2014 and 2016 (Figure ). A design-based index extrapolated from swept area densities without any geostatistical standardization shows a more dramatic increase from 2015 to 2016 (Figure )</w:t>
      </w:r>
    </w:p>
    <w:p w:rsidR="000C24D0" w:rsidRDefault="00444A82">
      <w:pPr>
        <w:pStyle w:val="BodyText"/>
      </w:pPr>
      <w:r>
        <w:t>Length and age compositions were also developed from this survey.</w:t>
      </w:r>
    </w:p>
    <w:p w:rsidR="000C24D0" w:rsidRDefault="00444A82" w:rsidP="00D91C21">
      <w:pPr>
        <w:pStyle w:val="Heading3"/>
      </w:pPr>
      <w:bookmarkStart w:id="34" w:name="biological-samples"/>
      <w:bookmarkEnd w:id="34"/>
      <w:r>
        <w:t>Biological Samples</w:t>
      </w:r>
    </w:p>
    <w:p w:rsidR="000C24D0" w:rsidRDefault="00444A82">
      <w:pPr>
        <w:pStyle w:val="FirstParagraph"/>
      </w:pPr>
      <w:r>
        <w:rPr>
          <w:b/>
        </w:rPr>
        <w:t>Length And Age Compositions</w:t>
      </w:r>
      <w:r>
        <w:br/>
        <w:t>Length composition data were compiled from PacFIN for Oregon and Washington for the Northern model and combined with raw (unexpanded) length data from CalCOM for the two California counties north of 40</w:t>
      </w:r>
      <m:oMath>
        <m:sSup>
          <m:sSupPr>
            <m:ctrlPr>
              <w:rPr>
                <w:rFonts w:ascii="Cambria Math" w:hAnsi="Cambria Math"/>
              </w:rPr>
            </m:ctrlPr>
          </m:sSupPr>
          <m:e/>
          <m:sup>
            <m:r>
              <w:rPr>
                <w:rFonts w:ascii="Cambria Math" w:hAnsi="Cambria Math"/>
              </w:rPr>
              <m:t>∘</m:t>
            </m:r>
          </m:sup>
        </m:sSup>
      </m:oMath>
      <w:r>
        <w:t xml:space="preserve"> 10’N (Eureka and Del Norte counties).</w:t>
      </w:r>
    </w:p>
    <w:p w:rsidR="000C24D0" w:rsidRDefault="00444A82">
      <w:pPr>
        <w:pStyle w:val="BodyText"/>
      </w:pPr>
      <w:r>
        <w:t>Length compositions were provided from the following sources:</w:t>
      </w:r>
    </w:p>
    <w:p w:rsidR="000C24D0" w:rsidRDefault="00444A82">
      <w:pPr>
        <w:pStyle w:val="BodyText"/>
      </w:pPr>
      <w:r>
        <w:t xml:space="preserve">The expanded table detailing the length data is Table . The names in this table are truncated so that the data can be compared side-by-side, but should be obvious: “C.Trawl” is the Commercial Trawl fishery. Age structure data were available from the following sources: </w:t>
      </w:r>
    </w:p>
    <w:p w:rsidR="000C24D0" w:rsidRDefault="00444A82">
      <w:pPr>
        <w:pStyle w:val="BodyText"/>
      </w:pPr>
      <w:r>
        <w:t xml:space="preserve">The expanded table detailing the age data can be found in Table   </w:t>
      </w:r>
    </w:p>
    <w:p w:rsidR="000C24D0" w:rsidRDefault="00444A82" w:rsidP="00935BB1">
      <w:pPr>
        <w:pStyle w:val="Heading2"/>
      </w:pPr>
      <w:bookmarkStart w:id="35" w:name="southern-model-data"/>
      <w:bookmarkEnd w:id="35"/>
      <w:r>
        <w:lastRenderedPageBreak/>
        <w:t>Southern Model Data</w:t>
      </w:r>
    </w:p>
    <w:p w:rsidR="000C24D0" w:rsidRDefault="00444A82" w:rsidP="00D91C21">
      <w:pPr>
        <w:pStyle w:val="Heading3"/>
      </w:pPr>
      <w:bookmarkStart w:id="36" w:name="commercial-fishery-landings-1"/>
      <w:bookmarkEnd w:id="36"/>
      <w:r>
        <w:t>Commercial Fishery Landings</w:t>
      </w:r>
    </w:p>
    <w:p w:rsidR="000C24D0" w:rsidRDefault="00444A82">
      <w:pPr>
        <w:pStyle w:val="FirstParagraph"/>
      </w:pPr>
      <w:r>
        <w:rPr>
          <w:b/>
        </w:rPr>
        <w:t>California Commercial Landings</w:t>
      </w:r>
      <w:r>
        <w:br/>
        <w:t>The California Commercial Fishery Database (</w:t>
      </w:r>
      <w:r>
        <w:rPr>
          <w:b/>
        </w:rPr>
        <w:t>CalCOM</w:t>
      </w:r>
      <w:r>
        <w:t>) provided landings in California south of 40</w:t>
      </w:r>
      <m:oMath>
        <m:sSup>
          <m:sSupPr>
            <m:ctrlPr>
              <w:rPr>
                <w:rFonts w:ascii="Cambria Math" w:hAnsi="Cambria Math"/>
              </w:rPr>
            </m:ctrlPr>
          </m:sSupPr>
          <m:e/>
          <m:sup>
            <m:r>
              <w:rPr>
                <w:rFonts w:ascii="Cambria Math" w:hAnsi="Cambria Math"/>
              </w:rPr>
              <m:t>∘</m:t>
            </m:r>
          </m:sup>
        </m:sSup>
      </m:oMath>
      <w:r>
        <w:t xml:space="preserve"> 10’N for 1969-2016. Because this fishery is known to have begun in the 1880s, we added catch as a linear ramp from 1889 (the earliest catch in the Northern model) to the 2016 value.</w:t>
      </w:r>
    </w:p>
    <w:p w:rsidR="000C24D0" w:rsidRDefault="00444A82">
      <w:pPr>
        <w:pStyle w:val="BodyText"/>
      </w:pPr>
      <w:r>
        <w:rPr>
          <w:b/>
        </w:rPr>
        <w:t>Historical Data</w:t>
      </w:r>
      <w:r>
        <w:t xml:space="preserve"> A reconstruction of the historical commercial fishery south of Cape Mendocino was provided by the Southwest Fisheries Science Center (</w:t>
      </w:r>
      <w:r>
        <w:rPr>
          <w:b/>
        </w:rPr>
        <w:t>SWFSC</w:t>
      </w:r>
      <w:r>
        <w:t xml:space="preserve">) for 1916-1968 (Ralston et al. </w:t>
      </w:r>
      <w:hyperlink w:anchor="ref-Ralston2010">
        <w:r>
          <w:rPr>
            <w:rStyle w:val="Hyperlink"/>
          </w:rPr>
          <w:t>2010</w:t>
        </w:r>
      </w:hyperlink>
      <w:r>
        <w:t>).</w:t>
      </w:r>
    </w:p>
    <w:p w:rsidR="000C24D0" w:rsidRDefault="00444A82" w:rsidP="00D91C21">
      <w:pPr>
        <w:pStyle w:val="Heading3"/>
      </w:pPr>
      <w:bookmarkStart w:id="37" w:name="sport-fishery-removals-1"/>
      <w:bookmarkEnd w:id="37"/>
      <w:r>
        <w:t>Sport Fishery Removals</w:t>
      </w:r>
    </w:p>
    <w:p w:rsidR="000C24D0" w:rsidRDefault="00444A82">
      <w:pPr>
        <w:pStyle w:val="FirstParagraph"/>
      </w:pPr>
      <w:r>
        <w:rPr>
          <w:b/>
        </w:rPr>
        <w:t>MRFSS Estimates and RecFIN</w:t>
      </w:r>
      <w:r>
        <w:br/>
        <w:t>The California Department of Fish and Wildlife (</w:t>
      </w:r>
      <w:r>
        <w:rPr>
          <w:b/>
        </w:rPr>
        <w:t>CDFW</w:t>
      </w:r>
      <w:r>
        <w:t>) provided estimated Yellowtail removals for the Marine Recreational Fisheries Statistical Survey (</w:t>
      </w:r>
      <w:r>
        <w:rPr>
          <w:b/>
        </w:rPr>
        <w:t>MRFSS</w:t>
      </w:r>
      <w:r>
        <w:t>) from 1980-1989, 1993-2003. The Recreational FIsheries Information Network, (</w:t>
      </w:r>
      <w:r>
        <w:rPr>
          <w:b/>
        </w:rPr>
        <w:t>RecFIN</w:t>
      </w:r>
      <w:r>
        <w:t>) provided landings for 2004-2016.</w:t>
      </w:r>
    </w:p>
    <w:p w:rsidR="000C24D0" w:rsidRDefault="00444A82">
      <w:pPr>
        <w:pStyle w:val="BodyText"/>
      </w:pPr>
      <w:r>
        <w:rPr>
          <w:b/>
        </w:rPr>
        <w:t>Historical Data</w:t>
      </w:r>
      <w:r>
        <w:t xml:space="preserve"> A reconstruction of the historical recreational fishery south of Cape Mendocino was provided by the Southwest Fisheries Science Center (</w:t>
      </w:r>
      <w:r>
        <w:rPr>
          <w:b/>
        </w:rPr>
        <w:t>SWFSC</w:t>
      </w:r>
      <w:r>
        <w:t xml:space="preserve">) for 1928-1980 (Ralston et al. </w:t>
      </w:r>
      <w:hyperlink w:anchor="ref-Ralston2010">
        <w:r>
          <w:rPr>
            <w:rStyle w:val="Hyperlink"/>
          </w:rPr>
          <w:t>2010</w:t>
        </w:r>
      </w:hyperlink>
      <w:r>
        <w:t xml:space="preserve">). Yellowtail Rockfish have been identified as a sigificant component of the catch since the earliest days of the fishery. The catch at Monterey in 1935 was 7.9% Yellowtail Rockfish (with Bocaccio and Chillipepper Rocfish comprising 70.2%) (FishBull </w:t>
      </w:r>
      <w:hyperlink w:anchor="ref-FishBull1936">
        <w:r>
          <w:rPr>
            <w:rStyle w:val="Hyperlink"/>
          </w:rPr>
          <w:t>1936</w:t>
        </w:r>
      </w:hyperlink>
      <w:r>
        <w:t xml:space="preserve">), at a time of rapid expansion in the fishery (Phillips </w:t>
      </w:r>
      <w:hyperlink w:anchor="ref-Phillips1939">
        <w:r>
          <w:rPr>
            <w:rStyle w:val="Hyperlink"/>
          </w:rPr>
          <w:t>1939</w:t>
        </w:r>
      </w:hyperlink>
      <w:r>
        <w:t>).</w:t>
      </w:r>
    </w:p>
    <w:p w:rsidR="000C24D0" w:rsidRDefault="00444A82">
      <w:pPr>
        <w:pStyle w:val="BodyText"/>
      </w:pPr>
      <w:r>
        <w:rPr>
          <w:b/>
        </w:rPr>
        <w:t>Small Research Study</w:t>
      </w:r>
      <w:r>
        <w:t xml:space="preserve"> California Cooperative Groundfish Survey CPFV Sampling, 1978-1984. Commercial port samplers with the California Cooperative Groundfish Survey sampled landings from CPFVs operating north of Point Conception in the late 1970s and early 1980s. This data set represents the only source of sex-specific length information available for Yellowtail Rockfish in California.</w:t>
      </w:r>
    </w:p>
    <w:p w:rsidR="000C24D0" w:rsidRDefault="00444A82" w:rsidP="00D91C21">
      <w:pPr>
        <w:pStyle w:val="Heading3"/>
      </w:pPr>
      <w:bookmarkStart w:id="38" w:name="estimated-discards-1"/>
      <w:bookmarkEnd w:id="38"/>
      <w:r>
        <w:t>Estimated Discards</w:t>
      </w:r>
    </w:p>
    <w:p w:rsidR="000C24D0" w:rsidRDefault="00444A82">
      <w:pPr>
        <w:pStyle w:val="FirstParagraph"/>
      </w:pPr>
      <w:r>
        <w:t>No discard data were available for the Southern model.</w:t>
      </w:r>
    </w:p>
    <w:p w:rsidR="000C24D0" w:rsidRDefault="00444A82" w:rsidP="00D91C21">
      <w:pPr>
        <w:pStyle w:val="Heading3"/>
      </w:pPr>
      <w:bookmarkStart w:id="39" w:name="abundance-indices-1"/>
      <w:bookmarkEnd w:id="39"/>
      <w:r>
        <w:t>Abundance Indices</w:t>
      </w:r>
    </w:p>
    <w:p w:rsidR="000C24D0" w:rsidRDefault="00444A82">
      <w:pPr>
        <w:pStyle w:val="FirstParagraph"/>
      </w:pPr>
      <w:r>
        <w:rPr>
          <w:b/>
        </w:rPr>
        <w:t>MRFSS Index</w:t>
      </w:r>
      <w:r>
        <w:br/>
        <w:t>From 1980-2003, the Marine Recreational Fisheries Statistics Survey (MRFSS) executed a dockside (angler intercept) sampling program in Washington, Oregon, and California. Data from this survey are available from the Recreational Fisheries Information Network (RecFIN). The Recreational Fishieries Information Network (RecFIN) serves as a repository for recreational fishery data for California, Oregon, and Washington (</w:t>
      </w:r>
      <w:hyperlink r:id="rId17">
        <w:r>
          <w:rPr>
            <w:rStyle w:val="Hyperlink"/>
          </w:rPr>
          <w:t>http://www.recfin.org</w:t>
        </w:r>
      </w:hyperlink>
      <w:r>
        <w:t>). RecFIN is currently undergoing a transition to a relational database design. Catch estimates for years 1980-2003 were downloaded prior to the transition.</w:t>
      </w:r>
    </w:p>
    <w:p w:rsidR="000C24D0" w:rsidRDefault="00444A82">
      <w:pPr>
        <w:pStyle w:val="BodyText"/>
      </w:pPr>
      <w:r>
        <w:lastRenderedPageBreak/>
        <w:t>MRFSS-era recreational removals for California were estimated for two regions: north and south of Point Conception. No finer-scale estimates of landings are available for this period. Catches were downloaded in weight. MRFSS sampling was temporarily suspended from 1990-1992, and we left the catch in these years as missing values rather than performing any interpolation.</w:t>
      </w:r>
    </w:p>
    <w:p w:rsidR="000C24D0" w:rsidRDefault="00444A82">
      <w:pPr>
        <w:pStyle w:val="BodyText"/>
      </w:pPr>
      <w:r>
        <w:t>MRFSS was replaced with the California Recreational Fisheries Survey (CRFS) beginning January 1, 2004. Among other improvements to MRFSS, CRFS provides higher sampling intensity, finer spatial resolution (6 districts vs. 2 regions), and onboard CPFV sampling. Estimates of catch from 2004-2016 were provided by RecFIN staff. We and aggregated CRFS data to match the structure of the MRFSS data.</w:t>
      </w:r>
    </w:p>
    <w:p w:rsidR="000C24D0" w:rsidRDefault="00444A82">
      <w:pPr>
        <w:pStyle w:val="BodyText"/>
      </w:pPr>
      <w:r>
        <w:rPr>
          <w:b/>
        </w:rPr>
        <w:t>California Onboard Surveys</w:t>
      </w:r>
    </w:p>
    <w:p w:rsidR="000C24D0" w:rsidRDefault="00444A82">
      <w:pPr>
        <w:pStyle w:val="BodyText"/>
      </w:pPr>
      <w:r>
        <w:rPr>
          <w:i/>
        </w:rPr>
        <w:t>1987-1998</w:t>
      </w:r>
      <w:r>
        <w:t xml:space="preserve"> This assessment uses two indices derived from onboard CPFV observer data and collected during different time periods of the fishery. The primary advantage of onboard observer data is that catch and effort data are based on individual fishing stops (or “drifts”), rather than aggregated at the trip level, and information about actual fishing locations is available, rather than port of landing or interview site. This location information, when combined with recent maps of rocky reef habitat, allows us to associate catch rates with reefs of known area and produce habitat area-weighted CPUE indices.</w:t>
      </w:r>
    </w:p>
    <w:p w:rsidR="000C24D0" w:rsidRDefault="00444A82">
      <w:pPr>
        <w:pStyle w:val="BodyText"/>
      </w:pPr>
      <w:r>
        <w:t xml:space="preserve">The CDFW (formerly CDFG) Central California Marine Sport Fish Project sampled the Northern and Central California CPFV fleet using onboard observers from 1987-1998. Observers recorded the total catch (kept and released fish) of a subset of anglers during each fishing drift. Catches from drifts occurring at a single CDFW fishing site were aggregated into a “fishing stop.” Each stop in the database is associated with the closest reef structure. Retained fish were measured at the end of the fishing day. Additional details about the survey design, data collected, spatial associations between fishing stops and reef habitat, and the structure of the relational database are described in (Monk et al. </w:t>
      </w:r>
      <w:hyperlink w:anchor="ref-Monk2016">
        <w:r>
          <w:rPr>
            <w:rStyle w:val="Hyperlink"/>
          </w:rPr>
          <w:t>2016</w:t>
        </w:r>
      </w:hyperlink>
      <w:r>
        <w:t>).</w:t>
      </w:r>
    </w:p>
    <w:p w:rsidR="000C24D0" w:rsidRDefault="00444A82">
      <w:pPr>
        <w:pStyle w:val="BodyText"/>
      </w:pPr>
      <w:r>
        <w:rPr>
          <w:i/>
        </w:rPr>
        <w:t>1999-2016</w:t>
      </w:r>
      <w:r>
        <w:t xml:space="preserve"> California onboard CPFV observer data, spanning the years 1999-2016 was provided by the SWFSC (Monk et al. </w:t>
      </w:r>
      <w:hyperlink w:anchor="ref-Monk2014">
        <w:r>
          <w:rPr>
            <w:rStyle w:val="Hyperlink"/>
          </w:rPr>
          <w:t>2014</w:t>
        </w:r>
      </w:hyperlink>
      <w:r>
        <w:t>). Each observation included a unique trip and drift identifier, and a subset of anglers was observed at each drift. Drift-level information included catch of blue rockfish in numbers (kept and discarded) including zeros, number of observed anglers, time fished (in minutes), location where drift began (latitude and longitude), year, month, county, CRFS district, depth (in feet), distance from nearest reef habitat (in meters), and unique reef identified.</w:t>
      </w:r>
    </w:p>
    <w:p w:rsidR="000C24D0" w:rsidRDefault="00444A82">
      <w:pPr>
        <w:pStyle w:val="BodyText"/>
      </w:pPr>
      <w:r>
        <w:t xml:space="preserve">Indices from these datasets were provided by the SWFSC according to the methods described in (Monk et al. </w:t>
      </w:r>
      <w:hyperlink w:anchor="ref-Monk2016">
        <w:r>
          <w:rPr>
            <w:rStyle w:val="Hyperlink"/>
          </w:rPr>
          <w:t>2016</w:t>
        </w:r>
      </w:hyperlink>
      <w:r>
        <w:t>).</w:t>
      </w:r>
    </w:p>
    <w:p w:rsidR="000C24D0" w:rsidRDefault="00444A82">
      <w:pPr>
        <w:pStyle w:val="BodyText"/>
      </w:pPr>
      <w:r>
        <w:rPr>
          <w:b/>
        </w:rPr>
        <w:t>Juvenile Pelagic Index</w:t>
      </w:r>
      <w:r>
        <w:t xml:space="preserve"> The Fishery Ecology Division of the Southwest Fishery Science Center has conducted a standardized pelagic juvenile trawl survey during May-June every year since 1983 (Williams and Ralston </w:t>
      </w:r>
      <w:hyperlink w:anchor="ref-Williams2002">
        <w:r>
          <w:rPr>
            <w:rStyle w:val="Hyperlink"/>
          </w:rPr>
          <w:t>2002</w:t>
        </w:r>
      </w:hyperlink>
      <w:r>
        <w:t xml:space="preserve">). The primary purpose of the survey is to estimate the abundance of pelagic juvenile rockfishes (Sebastes spp.) and to develop indices of year-class strength for use in groundfish stock assessments on the U. S. West Coast. The survey samples young-of-the-year rockfish when they are ~100 days old, an ontogenetic stage that occurs after year-class strength is established, but well before cohorts recruit to commercial and recreational fisheries (Ralston and Stewart </w:t>
      </w:r>
      <w:hyperlink w:anchor="ref-Ralston2013">
        <w:r>
          <w:rPr>
            <w:rStyle w:val="Hyperlink"/>
          </w:rPr>
          <w:t>2013</w:t>
        </w:r>
      </w:hyperlink>
      <w:r>
        <w:t xml:space="preserve">),(Sakuma et al. </w:t>
      </w:r>
      <w:hyperlink w:anchor="ref-Sakuma2016">
        <w:r>
          <w:rPr>
            <w:rStyle w:val="Hyperlink"/>
          </w:rPr>
          <w:t>2016</w:t>
        </w:r>
      </w:hyperlink>
      <w:r>
        <w:t>).</w:t>
      </w:r>
    </w:p>
    <w:p w:rsidR="000C24D0" w:rsidRDefault="00444A82">
      <w:pPr>
        <w:pStyle w:val="BodyText"/>
      </w:pPr>
      <w:r>
        <w:lastRenderedPageBreak/>
        <w:t xml:space="preserve">The survey has encountered tremendous interannual variability in the abundance of the ten species that are routinely indexed, as well as high apparent synchrony in abundance among the ten most frequently encountered species (Ralston and Stewart </w:t>
      </w:r>
      <w:hyperlink w:anchor="ref-Ralston2013">
        <w:r>
          <w:rPr>
            <w:rStyle w:val="Hyperlink"/>
          </w:rPr>
          <w:t>2013</w:t>
        </w:r>
      </w:hyperlink>
      <w:r>
        <w:t>).</w:t>
      </w:r>
    </w:p>
    <w:p w:rsidR="000C24D0" w:rsidRDefault="00444A82">
      <w:pPr>
        <w:pStyle w:val="BodyText"/>
      </w:pPr>
      <w:r>
        <w:t>The abundance index was developed using a delta-GLM within a hierarchical Bayesian framework using the R package , and used as an indicator of age-0 fish. Further details of the analysis are available in Appendix C.</w:t>
      </w:r>
    </w:p>
    <w:p w:rsidR="000C24D0" w:rsidRDefault="00444A82" w:rsidP="00D91C21">
      <w:pPr>
        <w:pStyle w:val="Heading3"/>
      </w:pPr>
      <w:bookmarkStart w:id="40" w:name="fishery-independent-data-1"/>
      <w:bookmarkEnd w:id="40"/>
      <w:r>
        <w:t>Fishery-Independent Data</w:t>
      </w:r>
    </w:p>
    <w:p w:rsidR="000C24D0" w:rsidRDefault="00444A82">
      <w:pPr>
        <w:pStyle w:val="FirstParagraph"/>
      </w:pPr>
      <w:r>
        <w:rPr>
          <w:b/>
        </w:rPr>
        <w:t>Hook and Line Survey</w:t>
      </w:r>
      <w:r>
        <w:br/>
        <w:t xml:space="preserve">The NWFSC Hook and Line survey provided data for an index in the Southern California Bight from 2004-2016. The Yellowtail index of abundance is based on numbers of fish provided by the Northwest Fisheries Science Center’s Hook and Line survey in the Southern California Bight. This index used survey data from 2004-2016 and was created following the methods put forth in (Harms et al. </w:t>
      </w:r>
      <w:hyperlink w:anchor="ref-Harms2010">
        <w:r>
          <w:rPr>
            <w:rStyle w:val="Hyperlink"/>
          </w:rPr>
          <w:t>2010</w:t>
        </w:r>
      </w:hyperlink>
      <w:r>
        <w:t>), after those methods were updated to create models with greater parsimony. In addition, the final index is averaged over all crew staff and sites. (Note that vessels are confounded with crew staff.) Two vessels were employed for the survey in 2004-12 and three vessels in 2013-16. Data from inside the Cowcod Conservation Area (CCA) was not used in this index.</w:t>
      </w:r>
    </w:p>
    <w:p w:rsidR="000C24D0" w:rsidRDefault="00444A82">
      <w:pPr>
        <w:pStyle w:val="BodyText"/>
      </w:pPr>
      <w:r>
        <w:t>The 2016 index value differs from previous years in that certain variables such as sea surface temperature and tide flow were not available for this analysis, due to an ongoing upgrade in data collection software.</w:t>
      </w:r>
    </w:p>
    <w:p w:rsidR="000C24D0" w:rsidRDefault="00444A82">
      <w:pPr>
        <w:pStyle w:val="BodyText"/>
      </w:pPr>
      <w:r>
        <w:t>Variables in the binomial model with logit link:</w:t>
      </w:r>
    </w:p>
    <w:p w:rsidR="000C24D0" w:rsidRDefault="00444A82">
      <w:pPr>
        <w:pStyle w:val="BodyText"/>
      </w:pPr>
      <w:r>
        <w:t>NumYTRK ~ Year + SiteName + CrewStaff + DropNum + HookNum + poly(WaveHt.m,3) + poly(SwellHt.m, 3) + poly(PctLiteR, 2) + poly(MoonPct, 3)</w:t>
      </w:r>
    </w:p>
    <w:p w:rsidR="000C24D0" w:rsidRDefault="00444A82">
      <w:pPr>
        <w:pStyle w:val="BodyText"/>
      </w:pPr>
      <w:r>
        <w:t>Where poly(…, X) identifies the Xth degree polynomials for continuous variables, and a colon (‘:’) represents an interaction term. ‘PctLite’ is the percent of daylight that has passed at the time the drop occurs on a given day.</w:t>
      </w:r>
    </w:p>
    <w:p w:rsidR="000C24D0" w:rsidRDefault="00444A82">
      <w:pPr>
        <w:pStyle w:val="BodyText"/>
      </w:pPr>
      <w:r>
        <w:t>The posterior median index values and their associated posterior log-SD are from a converged, 2.5 million draw MCMC.</w:t>
      </w:r>
    </w:p>
    <w:p w:rsidR="000C24D0" w:rsidRDefault="00444A82">
      <w:pPr>
        <w:pStyle w:val="BodyText"/>
      </w:pPr>
      <w:r>
        <w:t>The Hook and Line Survey catches of Yellowtail Rockfish are shown in Figure .</w:t>
      </w:r>
    </w:p>
    <w:p w:rsidR="000C24D0" w:rsidRDefault="00444A82" w:rsidP="00D91C21">
      <w:pPr>
        <w:pStyle w:val="Heading3"/>
      </w:pPr>
      <w:bookmarkStart w:id="41" w:name="biological-samples-1"/>
      <w:bookmarkEnd w:id="41"/>
      <w:r>
        <w:t>Biological Samples</w:t>
      </w:r>
    </w:p>
    <w:p w:rsidR="000C24D0" w:rsidRDefault="00444A82">
      <w:pPr>
        <w:pStyle w:val="FirstParagraph"/>
      </w:pPr>
      <w:r>
        <w:t>Length composition samples were available for the Southern model from 5 sources, and ages from 3.</w:t>
      </w:r>
    </w:p>
    <w:p w:rsidR="000C24D0" w:rsidRDefault="00444A82">
      <w:pPr>
        <w:pStyle w:val="BodyText"/>
      </w:pPr>
      <w:r>
        <w:t>Length compositions were provided from the following sources:</w:t>
      </w:r>
    </w:p>
    <w:p w:rsidR="000C24D0" w:rsidRDefault="00444A82">
      <w:pPr>
        <w:pStyle w:val="BodyText"/>
      </w:pPr>
      <w:r>
        <w:t xml:space="preserve">The expanded table with detailed lengths is Table  </w:t>
      </w:r>
    </w:p>
    <w:p w:rsidR="000C24D0" w:rsidRDefault="00444A82">
      <w:pPr>
        <w:pStyle w:val="BodyText"/>
      </w:pPr>
      <w:r>
        <w:t>Age structure data were available from the following sources:</w:t>
      </w:r>
    </w:p>
    <w:p w:rsidR="000C24D0" w:rsidRDefault="00444A82">
      <w:pPr>
        <w:pStyle w:val="BodyText"/>
      </w:pPr>
      <w:r>
        <w:t xml:space="preserve">The expanded table with detailed age information is Table  </w:t>
      </w:r>
    </w:p>
    <w:p w:rsidR="000C24D0" w:rsidRDefault="00444A82" w:rsidP="00D91C21">
      <w:pPr>
        <w:pStyle w:val="Heading3"/>
      </w:pPr>
      <w:bookmarkStart w:id="42" w:name="environmental-or-ecosystem-data-included"/>
      <w:bookmarkEnd w:id="42"/>
      <w:r>
        <w:lastRenderedPageBreak/>
        <w:t>Environmental Or Ecosystem Data Included In The Assessment</w:t>
      </w:r>
    </w:p>
    <w:p w:rsidR="000C24D0" w:rsidRDefault="00444A82">
      <w:pPr>
        <w:pStyle w:val="FirstParagraph"/>
      </w:pPr>
      <w:r>
        <w:t>No environmental or ecosystem data were included in either model.</w:t>
      </w:r>
    </w:p>
    <w:p w:rsidR="000C24D0" w:rsidRDefault="00444A82">
      <w:pPr>
        <w:pStyle w:val="Heading1"/>
      </w:pPr>
      <w:bookmarkStart w:id="43" w:name="assessment"/>
      <w:bookmarkEnd w:id="43"/>
      <w:r>
        <w:t>Assessment</w:t>
      </w:r>
    </w:p>
    <w:p w:rsidR="000C24D0" w:rsidRDefault="00444A82" w:rsidP="00935BB1">
      <w:pPr>
        <w:pStyle w:val="Heading2"/>
      </w:pPr>
      <w:bookmarkStart w:id="44" w:name="history-of-modeling-approaches-used-for-"/>
      <w:bookmarkEnd w:id="44"/>
      <w:r>
        <w:t>History Of Modeling Approaches Used For This Stock</w:t>
      </w:r>
    </w:p>
    <w:p w:rsidR="000C24D0" w:rsidRDefault="00444A82">
      <w:pPr>
        <w:pStyle w:val="FirstParagraph"/>
      </w:pPr>
      <w:r>
        <w:t xml:space="preserve">Yellowtail Rockfish was previously modeled as an age-structured, 3-area stock north of </w:t>
      </w:r>
      <m:oMath>
        <m:sSup>
          <m:sSupPr>
            <m:ctrlPr>
              <w:rPr>
                <w:rFonts w:ascii="Cambria Math" w:hAnsi="Cambria Math"/>
              </w:rPr>
            </m:ctrlPr>
          </m:sSupPr>
          <m:e>
            <m:r>
              <w:rPr>
                <w:rFonts w:ascii="Cambria Math" w:hAnsi="Cambria Math"/>
              </w:rPr>
              <m:t>40</m:t>
            </m:r>
          </m:e>
          <m:sup>
            <m:r>
              <w:rPr>
                <w:rFonts w:ascii="Cambria Math" w:hAnsi="Cambria Math"/>
              </w:rPr>
              <m:t>∘</m:t>
            </m:r>
          </m:sup>
        </m:sSup>
        <m:sSup>
          <m:sSupPr>
            <m:ctrlPr>
              <w:rPr>
                <w:rFonts w:ascii="Cambria Math" w:hAnsi="Cambria Math"/>
              </w:rPr>
            </m:ctrlPr>
          </m:sSupPr>
          <m:e>
            <m:r>
              <w:rPr>
                <w:rFonts w:ascii="Cambria Math" w:hAnsi="Cambria Math"/>
              </w:rPr>
              <m:t>10</m:t>
            </m:r>
          </m:e>
          <m:sup>
            <m:r>
              <w:rPr>
                <w:rFonts w:ascii="Cambria Math" w:hAnsi="Cambria Math"/>
              </w:rPr>
              <m:t>'</m:t>
            </m:r>
          </m:sup>
        </m:sSup>
      </m:oMath>
      <w:r>
        <w:t xml:space="preserve"> in 1999 (Tagart et al. </w:t>
      </w:r>
      <w:hyperlink w:anchor="ref-Tagart2000">
        <w:r>
          <w:rPr>
            <w:rStyle w:val="Hyperlink"/>
          </w:rPr>
          <w:t>2000</w:t>
        </w:r>
      </w:hyperlink>
      <w:r>
        <w:t xml:space="preserve">) using a model written in ADMB (Fournier et al. </w:t>
      </w:r>
      <w:hyperlink w:anchor="ref-Fournier2012">
        <w:r>
          <w:rPr>
            <w:rStyle w:val="Hyperlink"/>
          </w:rPr>
          <w:t>2012</w:t>
        </w:r>
      </w:hyperlink>
      <w:r>
        <w:t xml:space="preserve">); an update of that assessment was last conducted in 2004 (Wallace and Lai </w:t>
      </w:r>
      <w:hyperlink w:anchor="ref-Wallace2005">
        <w:r>
          <w:rPr>
            <w:rStyle w:val="Hyperlink"/>
          </w:rPr>
          <w:t>2005</w:t>
        </w:r>
      </w:hyperlink>
      <w:r>
        <w:t xml:space="preserve">). That assessment divided the stock into 3 INPFC areas based on the suggestion that there might be biological differences in the stock, however recent genetic studies don’t support that (Hess et al. </w:t>
      </w:r>
      <w:hyperlink w:anchor="ref-Hess2011">
        <w:r>
          <w:rPr>
            <w:rStyle w:val="Hyperlink"/>
          </w:rPr>
          <w:t>2011</w:t>
        </w:r>
      </w:hyperlink>
      <w:r>
        <w:t>). The INPFC area boundaries are not coincident with state boundaries; this is a concern in that recent reconstructions of historical catch are state-by-state along the West Coast. Because we cannot produce data that conform to the areas previously assessed, we have made no effort to reproduce the previous model.</w:t>
      </w:r>
    </w:p>
    <w:p w:rsidR="000C24D0" w:rsidRDefault="00444A82">
      <w:pPr>
        <w:pStyle w:val="BodyText"/>
      </w:pPr>
      <w:r>
        <w:t xml:space="preserve">A data-moderate approach was used to evaluate stock status in 2013 (Cope et al. </w:t>
      </w:r>
      <w:hyperlink w:anchor="ref-Cope2013">
        <w:r>
          <w:rPr>
            <w:rStyle w:val="Hyperlink"/>
          </w:rPr>
          <w:t>2013</w:t>
        </w:r>
      </w:hyperlink>
      <w:r>
        <w:t>). The data-moderate model used only indices of abundance and made simplifying assumptions about selectivity and growth since no length or age data were included in the model. This approach is also incompatible with the current model, and we have made no attempt to reproduce it, either. The same data-moderate approach was initially applied to the Southern model as well but due to a shortage of time during the review process, that model was never reviewed or put forward for management.</w:t>
      </w:r>
    </w:p>
    <w:p w:rsidR="000C24D0" w:rsidRDefault="00444A82">
      <w:pPr>
        <w:pStyle w:val="BodyText"/>
      </w:pPr>
      <w:r>
        <w:t xml:space="preserve">A data-poor assessment method, Depletion-Based Stock Reduction Analysis (Dick and MacCall </w:t>
      </w:r>
      <w:hyperlink w:anchor="ref-Dick2011">
        <w:r>
          <w:rPr>
            <w:rStyle w:val="Hyperlink"/>
          </w:rPr>
          <w:t>2011</w:t>
        </w:r>
      </w:hyperlink>
      <w:r>
        <w:t xml:space="preserve">) was applied to the Southern stock in 2011 (Dick and MacCall </w:t>
      </w:r>
      <w:hyperlink w:anchor="ref-Dick2010">
        <w:r>
          <w:rPr>
            <w:rStyle w:val="Hyperlink"/>
          </w:rPr>
          <w:t>2010</w:t>
        </w:r>
      </w:hyperlink>
      <w:r>
        <w:t>). This method provided the estimate of the OFL contribution for the southern stock to the complex in which it is managed.</w:t>
      </w:r>
    </w:p>
    <w:p w:rsidR="000C24D0" w:rsidRDefault="00444A82" w:rsidP="00D91C21">
      <w:pPr>
        <w:pStyle w:val="Heading3"/>
      </w:pPr>
      <w:bookmarkStart w:id="45" w:name="previous-assessment-recommendations"/>
      <w:bookmarkEnd w:id="45"/>
      <w:r>
        <w:t>Previous Assessment Recommendations</w:t>
      </w:r>
    </w:p>
    <w:p w:rsidR="000C24D0" w:rsidRDefault="00444A82">
      <w:pPr>
        <w:pStyle w:val="FirstParagraph"/>
      </w:pPr>
      <w:r>
        <w:t xml:space="preserve">The STAR Panel report for the 2005 Yellowtail Rockfish update assessment (for the area North of </w:t>
      </w:r>
      <m:oMath>
        <m:sSup>
          <m:sSupPr>
            <m:ctrlPr>
              <w:rPr>
                <w:rFonts w:ascii="Cambria Math" w:hAnsi="Cambria Math"/>
              </w:rPr>
            </m:ctrlPr>
          </m:sSupPr>
          <m:e>
            <m:r>
              <w:rPr>
                <w:rFonts w:ascii="Cambria Math" w:hAnsi="Cambria Math"/>
              </w:rPr>
              <m:t>40</m:t>
            </m:r>
          </m:e>
          <m:sup>
            <m:r>
              <w:rPr>
                <w:rFonts w:ascii="Cambria Math" w:hAnsi="Cambria Math"/>
              </w:rPr>
              <m:t>∘</m:t>
            </m:r>
          </m:sup>
        </m:sSup>
        <m:sSup>
          <m:sSupPr>
            <m:ctrlPr>
              <w:rPr>
                <w:rFonts w:ascii="Cambria Math" w:hAnsi="Cambria Math"/>
              </w:rPr>
            </m:ctrlPr>
          </m:sSupPr>
          <m:e>
            <m:r>
              <w:rPr>
                <w:rFonts w:ascii="Cambria Math" w:hAnsi="Cambria Math"/>
              </w:rPr>
              <m:t>10</m:t>
            </m:r>
          </m:e>
          <m:sup>
            <m:r>
              <w:rPr>
                <w:rFonts w:ascii="Cambria Math" w:hAnsi="Cambria Math"/>
              </w:rPr>
              <m:t>'</m:t>
            </m:r>
          </m:sup>
        </m:sSup>
      </m:oMath>
      <w:r>
        <w:t xml:space="preserve"> included three recommendations for future assessments:</w:t>
      </w:r>
    </w:p>
    <w:p w:rsidR="000C24D0" w:rsidRDefault="00444A82">
      <w:pPr>
        <w:numPr>
          <w:ilvl w:val="0"/>
          <w:numId w:val="5"/>
        </w:numPr>
      </w:pPr>
      <w:r>
        <w:t xml:space="preserve"> The Northern model is no longer divided into sub-stocks and no longer uses empirical weights because weight at age is modeled using an internally estimated growth curve. The length compositions for 2002 and 2003 do not show anomolously small fish.</w:t>
      </w:r>
    </w:p>
    <w:p w:rsidR="000C24D0" w:rsidRDefault="00444A82">
      <w:pPr>
        <w:numPr>
          <w:ilvl w:val="0"/>
          <w:numId w:val="5"/>
        </w:numPr>
      </w:pPr>
      <w:r>
        <w:t xml:space="preserve"> The abundance indices used in both the Northern and Southern models in this assessment are all newly analyzed using updated statistical approaches, but there is no fishery independent survey that samples fish in the mid-water. In 2005, the NWFSC West Coast Groundfish Bottom Trawl Survey had only been in place for 2 years whereas it now represents a 14-year timeseries for the Northern stock. However, there remains the challenge of using bottom trawl gear to sample a rockfish often associated with mid-water or untrawable bottom habitat.</w:t>
      </w:r>
    </w:p>
    <w:p w:rsidR="000C24D0" w:rsidRDefault="00444A82">
      <w:pPr>
        <w:numPr>
          <w:ilvl w:val="0"/>
          <w:numId w:val="5"/>
        </w:numPr>
      </w:pPr>
      <w:r>
        <w:lastRenderedPageBreak/>
        <w:t xml:space="preserve"> This is a full assessment conducting using the actively maintained Stock Synthesis software.</w:t>
      </w:r>
    </w:p>
    <w:p w:rsidR="000C24D0" w:rsidRDefault="00444A82" w:rsidP="00935BB1">
      <w:pPr>
        <w:pStyle w:val="Heading2"/>
      </w:pPr>
      <w:bookmarkStart w:id="46" w:name="model-description"/>
      <w:bookmarkEnd w:id="46"/>
      <w:r>
        <w:t>Model Description</w:t>
      </w:r>
    </w:p>
    <w:p w:rsidR="000C24D0" w:rsidRDefault="00444A82" w:rsidP="00D91C21">
      <w:pPr>
        <w:pStyle w:val="Heading3"/>
      </w:pPr>
      <w:bookmarkStart w:id="47" w:name="transition-to-the-current-stock-assessme"/>
      <w:bookmarkEnd w:id="47"/>
      <w:r>
        <w:t>Transition To The Current Stock Assessment</w:t>
      </w:r>
    </w:p>
    <w:p w:rsidR="000C24D0" w:rsidRDefault="00444A82">
      <w:pPr>
        <w:pStyle w:val="FirstParagraph"/>
      </w:pPr>
      <w:r>
        <w:t>These are the main changes from the previous model, and our rationale for them:</w:t>
      </w:r>
    </w:p>
    <w:p w:rsidR="000C24D0" w:rsidRDefault="00444A82">
      <w:pPr>
        <w:numPr>
          <w:ilvl w:val="0"/>
          <w:numId w:val="6"/>
        </w:numPr>
      </w:pPr>
      <w:r>
        <w:t xml:space="preserve">Transition to Stock Synthesis. : The Pacific Fishery Management Council’s preferred modeling platform for stock assessments is Stock Synthesis (Methot </w:t>
      </w:r>
      <w:hyperlink w:anchor="ref-Methot2015">
        <w:r>
          <w:rPr>
            <w:rStyle w:val="Hyperlink"/>
          </w:rPr>
          <w:t>2015</w:t>
        </w:r>
      </w:hyperlink>
      <w:r>
        <w:t>), developed since the last full assessment of Yellowtail Rockfish.</w:t>
      </w:r>
    </w:p>
    <w:p w:rsidR="000C24D0" w:rsidRDefault="00444A82">
      <w:pPr>
        <w:numPr>
          <w:ilvl w:val="0"/>
          <w:numId w:val="6"/>
        </w:numPr>
      </w:pPr>
      <w:r>
        <w:t xml:space="preserve">Addition of Southern model. : Hess, et al. determined that the West Coast Yellowtail stocks show a genetic cline occurring near Cape Mendocino, which is roughly </w:t>
      </w:r>
      <m:oMath>
        <m:sSup>
          <m:sSupPr>
            <m:ctrlPr>
              <w:rPr>
                <w:rFonts w:ascii="Cambria Math" w:hAnsi="Cambria Math"/>
              </w:rPr>
            </m:ctrlPr>
          </m:sSupPr>
          <m:e>
            <m:r>
              <w:rPr>
                <w:rFonts w:ascii="Cambria Math" w:hAnsi="Cambria Math"/>
              </w:rPr>
              <m:t>40</m:t>
            </m:r>
          </m:e>
          <m:sup>
            <m:r>
              <w:rPr>
                <w:rFonts w:ascii="Cambria Math" w:hAnsi="Cambria Math"/>
              </w:rPr>
              <m:t>∘</m:t>
            </m:r>
          </m:sup>
        </m:sSup>
        <m:sSup>
          <m:sSupPr>
            <m:ctrlPr>
              <w:rPr>
                <w:rFonts w:ascii="Cambria Math" w:hAnsi="Cambria Math"/>
              </w:rPr>
            </m:ctrlPr>
          </m:sSupPr>
          <m:e>
            <m:r>
              <w:rPr>
                <w:rFonts w:ascii="Cambria Math" w:hAnsi="Cambria Math"/>
              </w:rPr>
              <m:t>10</m:t>
            </m:r>
          </m:e>
          <m:sup>
            <m:r>
              <w:rPr>
                <w:rFonts w:ascii="Cambria Math" w:hAnsi="Cambria Math"/>
              </w:rPr>
              <m:t>'</m:t>
            </m:r>
          </m:sup>
        </m:sSup>
      </m:oMath>
      <w:r>
        <w:t xml:space="preserve"> north latitude (Hess et al. </w:t>
      </w:r>
      <w:hyperlink w:anchor="ref-Hess2011">
        <w:r>
          <w:rPr>
            <w:rStyle w:val="Hyperlink"/>
          </w:rPr>
          <w:t>2011</w:t>
        </w:r>
      </w:hyperlink>
      <w:r>
        <w:t>). This divides the stock into two genetically distinct substocks which we model independently.</w:t>
      </w:r>
    </w:p>
    <w:p w:rsidR="000C24D0" w:rsidRDefault="00444A82">
      <w:pPr>
        <w:numPr>
          <w:ilvl w:val="0"/>
          <w:numId w:val="6"/>
        </w:numPr>
      </w:pPr>
      <w:r>
        <w:t>Availability of recent data. : Ten years of data collection have occurred since the last update assessment, and the data necessary for an assessment of the southern stock is now available.</w:t>
      </w:r>
    </w:p>
    <w:p w:rsidR="000C24D0" w:rsidRDefault="00444A82">
      <w:pPr>
        <w:numPr>
          <w:ilvl w:val="0"/>
          <w:numId w:val="6"/>
        </w:numPr>
      </w:pPr>
      <w:r>
        <w:t>Historical catch reconstructions. : Reconstruction of catch timeseries in California, Washington and Oregon clarify stock history as far back as 1889.</w:t>
      </w:r>
    </w:p>
    <w:p w:rsidR="000C24D0" w:rsidRDefault="00444A82">
      <w:pPr>
        <w:numPr>
          <w:ilvl w:val="0"/>
          <w:numId w:val="6"/>
        </w:numPr>
      </w:pPr>
      <w:r>
        <w:t xml:space="preserve">Collapsing the stock north of </w:t>
      </w:r>
      <m:oMath>
        <m:sSup>
          <m:sSupPr>
            <m:ctrlPr>
              <w:rPr>
                <w:rFonts w:ascii="Cambria Math" w:hAnsi="Cambria Math"/>
              </w:rPr>
            </m:ctrlPr>
          </m:sSupPr>
          <m:e>
            <m:r>
              <w:rPr>
                <w:rFonts w:ascii="Cambria Math" w:hAnsi="Cambria Math"/>
              </w:rPr>
              <m:t>40</m:t>
            </m:r>
          </m:e>
          <m:sup>
            <m:r>
              <w:rPr>
                <w:rFonts w:ascii="Cambria Math" w:hAnsi="Cambria Math"/>
              </w:rPr>
              <m:t>∘</m:t>
            </m:r>
          </m:sup>
        </m:sSup>
        <m:sSup>
          <m:sSupPr>
            <m:ctrlPr>
              <w:rPr>
                <w:rFonts w:ascii="Cambria Math" w:hAnsi="Cambria Math"/>
              </w:rPr>
            </m:ctrlPr>
          </m:sSupPr>
          <m:e>
            <m:r>
              <w:rPr>
                <w:rFonts w:ascii="Cambria Math" w:hAnsi="Cambria Math"/>
              </w:rPr>
              <m:t>10</m:t>
            </m:r>
          </m:e>
          <m:sup>
            <m:r>
              <w:rPr>
                <w:rFonts w:ascii="Cambria Math" w:hAnsi="Cambria Math"/>
              </w:rPr>
              <m:t>'</m:t>
            </m:r>
          </m:sup>
        </m:sSup>
      </m:oMath>
      <w:r>
        <w:t xml:space="preserve"> into one, heterogeneous stock. : the previous full assessment of the Northern stock used three INPFC areas as proxies for sub-stocks thought to exhibit differential growth. No attempt was made in this assessment to evaluate growth in those areas because the areas themselves have become obsolete with respect to data availability. In addition, the Hess, et al. study (Hess et al. </w:t>
      </w:r>
      <w:hyperlink w:anchor="ref-Hess2011">
        <w:r>
          <w:rPr>
            <w:rStyle w:val="Hyperlink"/>
          </w:rPr>
          <w:t>2011</w:t>
        </w:r>
      </w:hyperlink>
      <w:r>
        <w:t>) found that although there was notable heterogeneity in the Southern stock, there was very little in the North. This suggests that differences in growth might be due to environmental factors that could change over time. Evaluating growth patterns along the Northern Coast is among the recommendations for future research.</w:t>
      </w:r>
    </w:p>
    <w:p w:rsidR="000C24D0" w:rsidRDefault="00444A82" w:rsidP="00D91C21">
      <w:pPr>
        <w:pStyle w:val="Heading3"/>
      </w:pPr>
      <w:bookmarkStart w:id="48" w:name="definition-of-fleets-and-areas"/>
      <w:bookmarkEnd w:id="48"/>
      <w:r>
        <w:t>Definition of Fleets and Areas</w:t>
      </w:r>
    </w:p>
    <w:p w:rsidR="000C24D0" w:rsidRDefault="00444A82">
      <w:pPr>
        <w:pStyle w:val="FirstParagraph"/>
      </w:pPr>
      <w:r>
        <w:t>The Northern model comprises the area between Cape Mendocino, California, and the Canadian border (Figure ). The Southern model runs from Cape Mendocino to the Mexican border (Figure ).</w:t>
      </w:r>
    </w:p>
    <w:p w:rsidR="000C24D0" w:rsidRDefault="00444A82">
      <w:pPr>
        <w:pStyle w:val="BodyText"/>
      </w:pPr>
      <w:r>
        <w:rPr>
          <w:b/>
        </w:rPr>
        <w:t>Northern Model</w:t>
      </w:r>
    </w:p>
    <w:p w:rsidR="000C24D0" w:rsidRDefault="00444A82">
      <w:pPr>
        <w:pStyle w:val="BodyText"/>
      </w:pPr>
      <w:r>
        <w:t>: The commercial fleet consists primarily of bottom and midwater trawl. No attempt was made to analyze the fishery separately by gear, particularly since it seems that in the fishery in the 1980s and 1990s, “bottom trawl” gear was used in the midwater as well as on the bottom, and “midwater gear” was sometimes dragged across soft bottom (Craig Goode, ODFW Port Sampler, pers. comm).</w:t>
      </w:r>
    </w:p>
    <w:p w:rsidR="000C24D0" w:rsidRDefault="00444A82">
      <w:pPr>
        <w:pStyle w:val="BodyText"/>
      </w:pPr>
      <w:r>
        <w:lastRenderedPageBreak/>
        <w:t>The data associated with the commercial fleet includes age- and length-composition data from PacFIN and CalCOM, historical catch timeseries from CDFW, ODFW and WDFW. Observations of discards from the Pikitch research study provide lengths and discard rates; discard lengths and rates calculated from WCGOP data. Sex was available for the comps in the retained catch, which is by-sex in the model, but was not available for the discards, so they are undifferentiated by sex.</w:t>
      </w:r>
    </w:p>
    <w:p w:rsidR="000C24D0" w:rsidRDefault="00444A82">
      <w:pPr>
        <w:pStyle w:val="BodyText"/>
      </w:pPr>
      <w:r>
        <w:t>The PacFIN logbook (fish ticket) index developed for the commercial fishery is in fish/tow. Further information about how the data for the index was worked up is in the Abundance Indices section () above.</w:t>
      </w:r>
    </w:p>
    <w:p w:rsidR="000C24D0" w:rsidRDefault="00444A82">
      <w:pPr>
        <w:pStyle w:val="BodyText"/>
      </w:pPr>
      <w:r>
        <w:t>: Yellowtail Rockfish are frequently caught in mid-water trawls associated with the At-Sea Hake Fishery (consisting of the Catcher-Processor and Mothership sectors). This fishery requires separate analysis than the shore-based commercial fishery because the at-sea catches are processed at sea (typically into fish meal). The catches are recorded and biological sampling takes place but the data are housed in a different database. The At-Sea Hake fishery provides catches, length compositions by sex, and an index of abundance.</w:t>
      </w:r>
    </w:p>
    <w:p w:rsidR="000C24D0" w:rsidRDefault="00444A82">
      <w:pPr>
        <w:pStyle w:val="BodyText"/>
      </w:pPr>
      <w:r>
        <w:t>: The recreational fleet includes data from sport fisheries off Oregon, and northern California (Eureka and Del Norte counties), from MRFSS and RecFIN. The index of abundance for the recreational fleet is in fish per angler-hour. Length data for this fleet are undifferentiated by sex.</w:t>
      </w:r>
    </w:p>
    <w:p w:rsidR="000C24D0" w:rsidRDefault="00444A82">
      <w:pPr>
        <w:pStyle w:val="BodyText"/>
      </w:pPr>
      <w:r>
        <w:t>: The Washington data (WA_Sport) provides catches, lengths and ages, and was treated as a separate fleet because the WA_Sport landings are not available by weight, so they are entered in the model as numbers, and Stock Synthesis internally converts them to weight using the combination of estimated selectivity for this fleet (informed by the length compositions), estimated growth, and the weight-length relationship. Sex was available for the biological data, however many lengthed fish were not sexed, so the lengths for this fleet are undifferentiated by sex, although the ages are.</w:t>
      </w:r>
    </w:p>
    <w:p w:rsidR="000C24D0" w:rsidRDefault="00444A82">
      <w:pPr>
        <w:pStyle w:val="BodyText"/>
      </w:pPr>
      <w:r>
        <w:t>: The Alaska Fisheries Science Center’s Triennial Trawl Survey, provides age- and length-compositions, and an index of abundance. This survey was conducted every third year from 1977-2004.</w:t>
      </w:r>
    </w:p>
    <w:p w:rsidR="000C24D0" w:rsidRDefault="00444A82">
      <w:pPr>
        <w:pStyle w:val="BodyText"/>
      </w:pPr>
      <w:r>
        <w:t>The Northwest Fisheries Science Center’s West Coast Groundfish Bottom Trawl Survey (NWFSC Combo) provides age- and length-compositions, as well as an index of abundance.</w:t>
      </w:r>
    </w:p>
    <w:p w:rsidR="000C24D0" w:rsidRDefault="00444A82">
      <w:pPr>
        <w:pStyle w:val="BodyText"/>
      </w:pPr>
      <w:r>
        <w:t>: Only the NWFSC Combo Survey ages were used as conditional age-at-length in the model. All other aged fleets (Commercial, Washington_Sport, and Triennial) are present in the model as marginal ages due to the amount of noise in the age data for those fleets.</w:t>
      </w:r>
    </w:p>
    <w:p w:rsidR="000C24D0" w:rsidRDefault="00444A82">
      <w:pPr>
        <w:pStyle w:val="BodyText"/>
      </w:pPr>
      <w:r>
        <w:t>: The NWFSC Combo and Triennial surveys provide indices based on biomass per area-towed. The logbook survey for the commercial fleet is in units of biomass per tow and the At-Sea Hake Bycatch index is in units of relative biomass per hour.</w:t>
      </w:r>
    </w:p>
    <w:p w:rsidR="000C24D0" w:rsidRDefault="00444A82">
      <w:pPr>
        <w:pStyle w:val="BodyText"/>
      </w:pPr>
      <w:r>
        <w:rPr>
          <w:b/>
        </w:rPr>
        <w:t>Southern Model</w:t>
      </w:r>
    </w:p>
    <w:p w:rsidR="000C24D0" w:rsidRDefault="00444A82">
      <w:pPr>
        <w:pStyle w:val="BodyText"/>
      </w:pPr>
      <w:r>
        <w:t xml:space="preserve">: The commercial fleet consists primarily of hook and line and trawl gear. Hook and line gear account for 78% of the landings by weight in the recent period (1978-2016). Commercial data were sexed, although there are many unsexed lengths. To preserve the large numbers of lengths, </w:t>
      </w:r>
      <w:r>
        <w:lastRenderedPageBreak/>
        <w:t>the length data are entered in the model as undifferentiated, however the ages are sexed and provide the sole conditional age-at-length timeseries in the Southern Model.</w:t>
      </w:r>
    </w:p>
    <w:p w:rsidR="000C24D0" w:rsidRDefault="00444A82">
      <w:pPr>
        <w:pStyle w:val="BodyText"/>
      </w:pPr>
      <w:r>
        <w:t>: The recreational fleet includes data from sport fishery off the California coast south of Cape Mendocino. The recreational lengths are unsexed. The index is in fish per angler-hour. Further information about how the index was worked up is included below. Changes in catchability and selectivity were estimated to have occurred in 1993 associated with a gap in the sampling.</w:t>
      </w:r>
    </w:p>
    <w:p w:rsidR="000C24D0" w:rsidRDefault="00444A82">
      <w:pPr>
        <w:pStyle w:val="BodyText"/>
      </w:pPr>
      <w:r>
        <w:t>: Research derived-data include observations from the California Onboard recreational survey. The length-compositions from this survey are undifferentiated by sex. The index is in fish per angler-hour. This index included a sudden drop from 1998 to 1999 associated with a large change in the average length. This change appears to be more consistent with changes in sampling or fishing behavior than abundance so changes in catchability and selectivity were estimated associated with this time period.</w:t>
      </w:r>
    </w:p>
    <w:p w:rsidR="000C24D0" w:rsidRDefault="00444A82">
      <w:pPr>
        <w:pStyle w:val="BodyText"/>
      </w:pPr>
      <w:r>
        <w:t>: The data from this survey are used in the model as an index of fish per angler-hour, a single year of marginal age data by sex, and sexed length compositions.</w:t>
      </w:r>
    </w:p>
    <w:p w:rsidR="000C24D0" w:rsidRDefault="00444A82">
      <w:pPr>
        <w:pStyle w:val="BodyText"/>
      </w:pPr>
      <w:r>
        <w:t>: Length comps and a single year of ages reflect a small study of juvenile fish conducted by the SWFSC.</w:t>
      </w:r>
    </w:p>
    <w:p w:rsidR="000C24D0" w:rsidRDefault="00444A82">
      <w:pPr>
        <w:pStyle w:val="BodyText"/>
      </w:pPr>
      <w:r>
        <w:t>: The SWFSC conducts an annual larval fish survey, and this provides an index of abundance of age-0 fish for the Southern Model.</w:t>
      </w:r>
    </w:p>
    <w:p w:rsidR="000C24D0" w:rsidRDefault="00444A82" w:rsidP="00D91C21">
      <w:pPr>
        <w:pStyle w:val="Heading3"/>
      </w:pPr>
      <w:bookmarkStart w:id="49" w:name="modeling-software"/>
      <w:bookmarkEnd w:id="49"/>
      <w:r>
        <w:t>Modeling Software</w:t>
      </w:r>
    </w:p>
    <w:p w:rsidR="000C24D0" w:rsidRDefault="00444A82">
      <w:pPr>
        <w:pStyle w:val="FirstParagraph"/>
      </w:pPr>
      <w:r>
        <w:t xml:space="preserve">The STAT team used Stock Synthesis (Methot </w:t>
      </w:r>
      <w:hyperlink w:anchor="ref-Methot2015">
        <w:r>
          <w:rPr>
            <w:rStyle w:val="Hyperlink"/>
          </w:rPr>
          <w:t>2015</w:t>
        </w:r>
      </w:hyperlink>
      <w:r>
        <w:t>), which is the Pacific Fishery Management Council’s preferred modeling platform for assessments. Version 3.30.03.05 (dated May 11, 2017) was primarily used, but tests with newer versions 3.30.03.07 and 3.30.04.02 produced identical results.</w:t>
      </w:r>
    </w:p>
    <w:p w:rsidR="000C24D0" w:rsidRDefault="00444A82" w:rsidP="00D91C21">
      <w:pPr>
        <w:pStyle w:val="Heading3"/>
      </w:pPr>
      <w:bookmarkStart w:id="50" w:name="data-weighting"/>
      <w:bookmarkEnd w:id="50"/>
      <w:r>
        <w:t>Data Weighting</w:t>
      </w:r>
    </w:p>
    <w:p w:rsidR="000C24D0" w:rsidRDefault="00444A82">
      <w:pPr>
        <w:pStyle w:val="FirstParagraph"/>
      </w:pPr>
      <w:r>
        <w:t>Commercial and survey length composition and marginal age composition data are weighted according to the method of Ian Stewart (pers.comm):</w:t>
      </w:r>
    </w:p>
    <w:p w:rsidR="000C24D0" w:rsidRDefault="00444A82">
      <w:pPr>
        <w:pStyle w:val="BodyText"/>
      </w:pPr>
      <w:r>
        <w:t>Sample Size = 0.138 * Nfish + Ntows if Nfish/Ntows &lt; 44, and Ntows * 7.06 otherwise.</w:t>
      </w:r>
    </w:p>
    <w:p w:rsidR="000C24D0" w:rsidRDefault="00444A82">
      <w:pPr>
        <w:pStyle w:val="BodyText"/>
      </w:pPr>
      <w:r>
        <w:t>Age-at-Length samples are unwieghted; that is, each fish is assumed to represent an independent sample.</w:t>
      </w:r>
    </w:p>
    <w:p w:rsidR="000C24D0" w:rsidRDefault="00444A82">
      <w:pPr>
        <w:pStyle w:val="BodyText"/>
      </w:pPr>
      <w:r>
        <w:t>Recreational trips (the analogue of tows in the commercial fishery) are difficult to define in most cases. Since much of the recreational data are from the dockside interview MRFSS program, which didn’t anticipate the need to delineate samples as belonging to particular trips, we chose to use all recreational data “as-is”, with the initial weights entered as number of fish.</w:t>
      </w:r>
    </w:p>
    <w:p w:rsidR="000C24D0" w:rsidRDefault="00444A82">
      <w:pPr>
        <w:pStyle w:val="BodyText"/>
      </w:pPr>
      <w:r>
        <w:t xml:space="preserve">Weighting among fleets used the Francis method (Francis </w:t>
      </w:r>
      <w:hyperlink w:anchor="ref-Francis2011">
        <w:r>
          <w:rPr>
            <w:rStyle w:val="Hyperlink"/>
          </w:rPr>
          <w:t>2011</w:t>
        </w:r>
      </w:hyperlink>
      <w:r>
        <w:t xml:space="preserve">) which is based on the model fit to the mean length or age relative to the expected variability for a given (adjusted) input sample size. The one exception was the age data from the Southern model’s Hook and Line survey, where only a single year of ages were available and the Francis method cannot be used. For this single age-composition, the sample size was tuned using the McAllister-Ianelli harmonic mean </w:t>
      </w:r>
      <w:r>
        <w:lastRenderedPageBreak/>
        <w:t xml:space="preserve">method (McAllister and Ianelli </w:t>
      </w:r>
      <w:hyperlink w:anchor="ref-McAllister1997">
        <w:r>
          <w:rPr>
            <w:rStyle w:val="Hyperlink"/>
          </w:rPr>
          <w:t>1997</w:t>
        </w:r>
      </w:hyperlink>
      <w:r>
        <w:t>). As a sensitivity analysis, the McAllister-Ianelli method was applied to all fleets in each model (described below).</w:t>
      </w:r>
    </w:p>
    <w:p w:rsidR="000C24D0" w:rsidRDefault="00444A82" w:rsidP="00D91C21">
      <w:pPr>
        <w:pStyle w:val="Heading3"/>
      </w:pPr>
      <w:bookmarkStart w:id="51" w:name="priors"/>
      <w:bookmarkEnd w:id="51"/>
      <w:r>
        <w:t xml:space="preserve">Priors </w:t>
      </w:r>
    </w:p>
    <w:p w:rsidR="000C24D0" w:rsidRDefault="00444A82">
      <w:pPr>
        <w:pStyle w:val="FirstParagraph"/>
      </w:pPr>
      <w:r>
        <w:t>Log-normal priors for natural mortality were developed based on the method of Hamel (</w:t>
      </w:r>
      <w:hyperlink w:anchor="ref-Hamel2015">
        <w:r>
          <w:rPr>
            <w:rStyle w:val="Hyperlink"/>
          </w:rPr>
          <w:t>2015</w:t>
        </w:r>
      </w:hyperlink>
      <w:r>
        <w:t>) as discussed under “Natural Mortality” in Section  with point estimates for M of 0.15 and 0.12 for females and males for the Northern model and 0.18 and 0.135 for females and males in the Southern model. In the Northern model, both female mortality (with the prior) and male mortality as an offset (without a prior) were estimated. For the southern model, M was fixed at the median prior values for the two sexes.</w:t>
      </w:r>
    </w:p>
    <w:p w:rsidR="000C24D0" w:rsidRDefault="00444A82">
      <w:pPr>
        <w:pStyle w:val="BodyText"/>
      </w:pPr>
      <w:r>
        <w:t>The prior for steepness (</w:t>
      </w:r>
      <m:oMath>
        <m:r>
          <w:rPr>
            <w:rFonts w:ascii="Cambria Math" w:hAnsi="Cambria Math"/>
          </w:rPr>
          <m:t>h</m:t>
        </m:r>
      </m:oMath>
      <w:r>
        <w:t>) assumes a beta distribution with parameters based on an update of the Thorson-Dorn rockfish prior (Thorson et al. (</w:t>
      </w:r>
      <w:hyperlink w:anchor="ref-Thorson2017b">
        <w:r>
          <w:rPr>
            <w:rStyle w:val="Hyperlink"/>
          </w:rPr>
          <w:t>2017</w:t>
        </w:r>
      </w:hyperlink>
      <w:r>
        <w:t xml:space="preserve">), commonly used in past West Coast rockfish assessments) which was reviewed and endorsed by the Scientific and Statistical Committee in 2017. The prior is a beta distribution with </w:t>
      </w:r>
      <m:oMath>
        <m:r>
          <w:rPr>
            <w:rFonts w:ascii="Cambria Math" w:hAnsi="Cambria Math"/>
          </w:rPr>
          <m:t>μ</m:t>
        </m:r>
      </m:oMath>
      <w:r>
        <w:t xml:space="preserve">=0.718 and </w:t>
      </w:r>
      <m:oMath>
        <m:r>
          <w:rPr>
            <w:rFonts w:ascii="Cambria Math" w:hAnsi="Cambria Math"/>
          </w:rPr>
          <m:t>σ</m:t>
        </m:r>
      </m:oMath>
      <w:r>
        <w:t>=0.158.</w:t>
      </w:r>
    </w:p>
    <w:p w:rsidR="000C24D0" w:rsidRDefault="00444A82" w:rsidP="00D91C21">
      <w:pPr>
        <w:pStyle w:val="Heading3"/>
      </w:pPr>
      <w:bookmarkStart w:id="52" w:name="general-model-specifications"/>
      <w:bookmarkEnd w:id="52"/>
      <w:r>
        <w:t>General Model Specifications</w:t>
      </w:r>
    </w:p>
    <w:p w:rsidR="000C24D0" w:rsidRDefault="00444A82">
      <w:pPr>
        <w:pStyle w:val="FirstParagraph"/>
      </w:pPr>
      <w:r>
        <w:t xml:space="preserve">Fecundity is represented in the models as: </w:t>
      </w:r>
      <m:oMath>
        <m:sSup>
          <m:sSupPr>
            <m:ctrlPr>
              <w:rPr>
                <w:rFonts w:ascii="Cambria Math" w:hAnsi="Cambria Math"/>
              </w:rPr>
            </m:ctrlPr>
          </m:sSupPr>
          <m:e>
            <m:r>
              <w:rPr>
                <w:rFonts w:ascii="Cambria Math" w:hAnsi="Cambria Math"/>
              </w:rPr>
              <m:t>1.1185</m:t>
            </m:r>
          </m:e>
          <m:sup>
            <m:r>
              <w:rPr>
                <w:rFonts w:ascii="Cambria Math" w:hAnsi="Cambria Math"/>
              </w:rPr>
              <m:t>-11</m:t>
            </m:r>
          </m:sup>
        </m:sSup>
        <m:sSup>
          <m:sSupPr>
            <m:ctrlPr>
              <w:rPr>
                <w:rFonts w:ascii="Cambria Math" w:hAnsi="Cambria Math"/>
              </w:rPr>
            </m:ctrlPr>
          </m:sSupPr>
          <m:e>
            <m:r>
              <w:rPr>
                <w:rFonts w:ascii="Cambria Math" w:hAnsi="Cambria Math"/>
              </w:rPr>
              <m:t>W</m:t>
            </m:r>
          </m:e>
          <m:sup>
            <m:r>
              <w:rPr>
                <w:rFonts w:ascii="Cambria Math" w:hAnsi="Cambria Math"/>
              </w:rPr>
              <m:t>4.59</m:t>
            </m:r>
          </m:sup>
        </m:sSup>
      </m:oMath>
      <w:r>
        <w:t xml:space="preserve">. This is a rescaling of the values provided in (Dick et al. </w:t>
      </w:r>
      <w:hyperlink w:anchor="ref-Dick2017">
        <w:r>
          <w:rPr>
            <w:rStyle w:val="Hyperlink"/>
          </w:rPr>
          <w:t>2017</w:t>
        </w:r>
      </w:hyperlink>
      <w:r>
        <w:t>).</w:t>
      </w:r>
    </w:p>
    <w:p w:rsidR="000C24D0" w:rsidRDefault="00444A82">
      <w:pPr>
        <w:pStyle w:val="BodyText"/>
      </w:pPr>
      <w:r>
        <w:t xml:space="preserve">Model data, control, starter, and forecast files can be found at </w:t>
      </w:r>
      <w:hyperlink r:id="rId18">
        <w:r>
          <w:rPr>
            <w:rStyle w:val="Hyperlink"/>
          </w:rPr>
          <w:t>ftp://ftp.pcouncil.org/pub/GF_STAR2_2017_Ytail_Yeye/</w:t>
        </w:r>
      </w:hyperlink>
      <w:r>
        <w:t>.</w:t>
      </w:r>
    </w:p>
    <w:p w:rsidR="000C24D0" w:rsidRDefault="00444A82" w:rsidP="00D91C21">
      <w:pPr>
        <w:pStyle w:val="Heading3"/>
      </w:pPr>
      <w:bookmarkStart w:id="53" w:name="estimated-and-fixed-parameters"/>
      <w:bookmarkEnd w:id="53"/>
      <w:r>
        <w:t>Estimated And Fixed Parameters</w:t>
      </w:r>
    </w:p>
    <w:p w:rsidR="000C24D0" w:rsidRDefault="00444A82">
      <w:pPr>
        <w:pStyle w:val="FirstParagraph"/>
      </w:pPr>
      <w:r>
        <w:t>The Northern model has a total of 127 estimated parameters in the following categories:</w:t>
      </w:r>
    </w:p>
    <w:p w:rsidR="000C24D0" w:rsidRDefault="00444A82">
      <w:pPr>
        <w:pStyle w:val="Compact"/>
        <w:numPr>
          <w:ilvl w:val="0"/>
          <w:numId w:val="7"/>
        </w:numPr>
      </w:pPr>
      <w:r>
        <w:t>equilibrium recruitment (</w:t>
      </w:r>
      <m:oMath>
        <m:r>
          <w:rPr>
            <w:rFonts w:ascii="Cambria Math" w:hAnsi="Cambria Math"/>
          </w:rPr>
          <m:t>log(</m:t>
        </m:r>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m:t>
        </m:r>
      </m:oMath>
      <w:r>
        <w:t>) and 85 recruitment deviations,</w:t>
      </w:r>
    </w:p>
    <w:p w:rsidR="000C24D0" w:rsidRDefault="00444A82">
      <w:pPr>
        <w:pStyle w:val="Compact"/>
        <w:numPr>
          <w:ilvl w:val="0"/>
          <w:numId w:val="7"/>
        </w:numPr>
      </w:pPr>
      <w:r>
        <w:t>2 natural mortality parameters,</w:t>
      </w:r>
    </w:p>
    <w:p w:rsidR="000C24D0" w:rsidRDefault="00444A82">
      <w:pPr>
        <w:pStyle w:val="Compact"/>
        <w:numPr>
          <w:ilvl w:val="0"/>
          <w:numId w:val="7"/>
        </w:numPr>
      </w:pPr>
      <w:r>
        <w:t>8 growth parameters,</w:t>
      </w:r>
    </w:p>
    <w:p w:rsidR="000C24D0" w:rsidRDefault="00444A82">
      <w:pPr>
        <w:pStyle w:val="Compact"/>
        <w:numPr>
          <w:ilvl w:val="0"/>
          <w:numId w:val="7"/>
        </w:numPr>
      </w:pPr>
      <w:r>
        <w:t>1 index extra standard deviation parameter,</w:t>
      </w:r>
    </w:p>
    <w:p w:rsidR="000C24D0" w:rsidRDefault="00444A82">
      <w:pPr>
        <w:pStyle w:val="Compact"/>
        <w:numPr>
          <w:ilvl w:val="0"/>
          <w:numId w:val="7"/>
        </w:numPr>
      </w:pPr>
      <w:r>
        <w:t>16 selectivity parameters and 13 retention parameters.</w:t>
      </w:r>
    </w:p>
    <w:p w:rsidR="000C24D0" w:rsidRDefault="00444A82">
      <w:pPr>
        <w:pStyle w:val="FirstParagraph"/>
      </w:pPr>
      <w:r>
        <w:t>The Southern model has a total of 104 estimated parameters in the following categories:</w:t>
      </w:r>
    </w:p>
    <w:p w:rsidR="000C24D0" w:rsidRDefault="00444A82">
      <w:pPr>
        <w:pStyle w:val="Compact"/>
        <w:numPr>
          <w:ilvl w:val="0"/>
          <w:numId w:val="8"/>
        </w:numPr>
      </w:pPr>
      <w:r>
        <w:t>equilibrium recruitment(</w:t>
      </w:r>
      <m:oMath>
        <m:r>
          <w:rPr>
            <w:rFonts w:ascii="Cambria Math" w:hAnsi="Cambria Math"/>
          </w:rPr>
          <m:t>log(</m:t>
        </m:r>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m:t>
        </m:r>
      </m:oMath>
      <w:r>
        <w:t>) and 72 recruitment deviations,</w:t>
      </w:r>
    </w:p>
    <w:p w:rsidR="000C24D0" w:rsidRDefault="00444A82">
      <w:pPr>
        <w:pStyle w:val="Compact"/>
        <w:numPr>
          <w:ilvl w:val="0"/>
          <w:numId w:val="8"/>
        </w:numPr>
      </w:pPr>
      <w:r>
        <w:t>8 growth parameters,</w:t>
      </w:r>
    </w:p>
    <w:p w:rsidR="000C24D0" w:rsidRDefault="00444A82">
      <w:pPr>
        <w:pStyle w:val="Compact"/>
        <w:numPr>
          <w:ilvl w:val="0"/>
          <w:numId w:val="8"/>
        </w:numPr>
      </w:pPr>
      <w:r>
        <w:t>1 index extra standard deviation parameter, and</w:t>
      </w:r>
    </w:p>
    <w:p w:rsidR="000C24D0" w:rsidRDefault="00444A82">
      <w:pPr>
        <w:pStyle w:val="Compact"/>
        <w:numPr>
          <w:ilvl w:val="0"/>
          <w:numId w:val="8"/>
        </w:numPr>
      </w:pPr>
      <w:r>
        <w:t>16 selectivity parameters.</w:t>
      </w:r>
    </w:p>
    <w:p w:rsidR="000C24D0" w:rsidRDefault="00444A82">
      <w:pPr>
        <w:pStyle w:val="FirstParagraph"/>
      </w:pPr>
      <w:r>
        <w:t>The estimated parameters are described in greater detail below, and a full list of all estimated and fixed parameters is provided in Table  (Northern model) and Table  (Southern model).</w:t>
      </w:r>
    </w:p>
    <w:p w:rsidR="000C24D0" w:rsidRDefault="00444A82">
      <w:pPr>
        <w:pStyle w:val="BodyText"/>
      </w:pPr>
      <w:r>
        <w:rPr>
          <w:b/>
        </w:rPr>
        <w:t>Growth:</w:t>
      </w:r>
      <w:r>
        <w:t xml:space="preserve"> Five parameters for female growth are estimated in each model: three von Bertalanffy parameters and two parameters for CV as a function of length at age related to variability in length at age for small and large fish.</w:t>
      </w:r>
    </w:p>
    <w:p w:rsidR="000C24D0" w:rsidRDefault="00444A82">
      <w:pPr>
        <w:pStyle w:val="BodyText"/>
      </w:pPr>
      <w:r>
        <w:lastRenderedPageBreak/>
        <w:t>Three parameters are estimated for male growth in each model as offset from female growth. The size for small fish and CV for small fish were assumed equal to females.</w:t>
      </w:r>
    </w:p>
    <w:p w:rsidR="000C24D0" w:rsidRDefault="00444A82">
      <w:pPr>
        <w:pStyle w:val="BodyText"/>
      </w:pPr>
      <w:r>
        <w:rPr>
          <w:b/>
        </w:rPr>
        <w:t>Natural Mortality:</w:t>
      </w:r>
      <w:r>
        <w:t xml:space="preserve"> Natural mortality is estimated in the Northern model with an offset for males from females. After much exploration of alternatives, natural mortality was fixed in the Southern model at the values estimated by the Northern model.</w:t>
      </w:r>
    </w:p>
    <w:p w:rsidR="000C24D0" w:rsidRDefault="00444A82">
      <w:pPr>
        <w:pStyle w:val="BodyText"/>
      </w:pPr>
      <w:r>
        <w:rPr>
          <w:b/>
        </w:rPr>
        <w:t>Selectivity:</w:t>
      </w:r>
      <w:r>
        <w:t xml:space="preserve"> Selectivity for all fleets was initially estimated as a 4-parameter double normal, which allows selectivity to be dome shaped, with parameters controlling the position of the peak selectivity, the width of the peak, and the ascending and descending slopes.</w:t>
      </w:r>
    </w:p>
    <w:p w:rsidR="000C24D0" w:rsidRDefault="00444A82">
      <w:pPr>
        <w:pStyle w:val="BodyText"/>
      </w:pPr>
      <w:r>
        <w:t>For all fleets where the estimated patterns were asymptotic, we fixed the parameters related to the dome, leaving only the position of the peak and the ascending slope as estimated parameters. For a few fleets, the position of the peak hit the upper bound, and was fixed at 55cm.</w:t>
      </w:r>
    </w:p>
    <w:p w:rsidR="000C24D0" w:rsidRDefault="00444A82">
      <w:pPr>
        <w:pStyle w:val="BodyText"/>
      </w:pPr>
      <w:r>
        <w:t>The two recreational fleets in the Northern model had a block on selectivity beginning in 2003 to allow a change in selectivity associated with management measures which constrained the depth range of recreational fishing.</w:t>
      </w:r>
    </w:p>
    <w:p w:rsidR="000C24D0" w:rsidRDefault="00444A82">
      <w:pPr>
        <w:pStyle w:val="BodyText"/>
      </w:pPr>
      <w:r>
        <w:t>The early and late Onboard Indices in the Southern model were treated as a single fleet with blocks on selectivity in earlier versions of the model. However, in the Final Southern Model, the Onboard survey from these two periods was split into separate fleets with independent selectivity.</w:t>
      </w:r>
    </w:p>
    <w:p w:rsidR="000C24D0" w:rsidRDefault="00444A82">
      <w:pPr>
        <w:pStyle w:val="BodyText"/>
      </w:pPr>
      <w:r>
        <w:rPr>
          <w:b/>
        </w:rPr>
        <w:t>Retention:</w:t>
      </w:r>
      <w:r>
        <w:t xml:space="preserve"> Retention for commercial fishery in Northern model is a logistic function of size, with three parameters estimated: length at 50% retention, the slope of the curve, and the asymptotic retention fraction. The asymptote was allowed to be time-varying, with one value applied for the early years through 2001. From 2002 through 2011 we applied annual time-blocks for theses years when the WCGOP program observed high discards. The final block runs from 2012 forward, reflecting the current period in which the implementation of the IFQ program has led to low discard rates.</w:t>
      </w:r>
    </w:p>
    <w:p w:rsidR="000C24D0" w:rsidRDefault="00444A82">
      <w:pPr>
        <w:pStyle w:val="BodyText"/>
      </w:pPr>
      <w:r>
        <w:rPr>
          <w:b/>
        </w:rPr>
        <w:t>Other Estimated Parameters:</w:t>
      </w:r>
      <w:r>
        <w:t xml:space="preserve"> Log(R0) is the equilibrium recruitment, which is estimated in each model.</w:t>
      </w:r>
    </w:p>
    <w:p w:rsidR="000C24D0" w:rsidRDefault="00444A82">
      <w:pPr>
        <w:pStyle w:val="BodyText"/>
      </w:pPr>
      <w:r>
        <w:t>Recruitment deviations for the Northern model are estimated from 1932 to 2016. For the Southern model recruitment deviations are estimated from 1945 to 2016. Both models also included estimated recruitment devations for the forecast years, although these have no impact on the model estimates for the current year.</w:t>
      </w:r>
    </w:p>
    <w:p w:rsidR="000C24D0" w:rsidRDefault="00444A82">
      <w:pPr>
        <w:pStyle w:val="BodyText"/>
      </w:pPr>
      <w:r>
        <w:t>A parameter representing extra standard deviation added to all years was estimated for each index that was included in the likelihood to allow the model to appropriately weight these data sources compared to other data types.</w:t>
      </w:r>
    </w:p>
    <w:p w:rsidR="000C24D0" w:rsidRDefault="000C24D0">
      <w:pPr>
        <w:pStyle w:val="BodyText"/>
      </w:pPr>
    </w:p>
    <w:p w:rsidR="000C24D0" w:rsidRDefault="00444A82" w:rsidP="00935BB1">
      <w:pPr>
        <w:pStyle w:val="Heading2"/>
      </w:pPr>
      <w:bookmarkStart w:id="54" w:name="model-selection-and-evaluation"/>
      <w:bookmarkEnd w:id="54"/>
      <w:r>
        <w:lastRenderedPageBreak/>
        <w:t>Model Selection and Evaluation</w:t>
      </w:r>
    </w:p>
    <w:p w:rsidR="000C24D0" w:rsidRDefault="00444A82" w:rsidP="00D91C21">
      <w:pPr>
        <w:pStyle w:val="Heading3"/>
      </w:pPr>
      <w:bookmarkStart w:id="55" w:name="key-assumptions-and-structural-choices"/>
      <w:bookmarkEnd w:id="55"/>
      <w:r>
        <w:t>Key Assumptions and Structural Choices</w:t>
      </w:r>
    </w:p>
    <w:p w:rsidR="000C24D0" w:rsidRDefault="00444A82">
      <w:pPr>
        <w:pStyle w:val="FirstParagraph"/>
      </w:pPr>
      <w:r>
        <w:t>Selectivity in both models is asymptotic, with the exception of the OR-CA MRFSS recreational fleet in the Northern model, and the Onboard recreational fleet in the Southern model.</w:t>
      </w:r>
    </w:p>
    <w:p w:rsidR="000C24D0" w:rsidRDefault="00444A82">
      <w:pPr>
        <w:pStyle w:val="BodyText"/>
      </w:pPr>
      <w:r>
        <w:t xml:space="preserve">For the Northern model, several options for developing a CPUE series for the recreational fishery were considered but rejected as sparse and noisy. Similarly, the Washington_Sport fishery data was evaluated a a possible source for an index, but the data was not available in a form useful for a recreational index, i.e., there was no data that provided for a trip-level analysis of catch and effort, as was used for the MRFSS index in the Southern model (Stephens and MacCall </w:t>
      </w:r>
      <w:hyperlink w:anchor="ref-Stephens2004">
        <w:r>
          <w:rPr>
            <w:rStyle w:val="Hyperlink"/>
          </w:rPr>
          <w:t>2004</w:t>
        </w:r>
      </w:hyperlink>
      <w:r>
        <w:t>).</w:t>
      </w:r>
    </w:p>
    <w:p w:rsidR="000C24D0" w:rsidRDefault="00444A82" w:rsidP="00D91C21">
      <w:pPr>
        <w:pStyle w:val="Heading3"/>
      </w:pPr>
      <w:bookmarkStart w:id="56" w:name="alternate-models-considered"/>
      <w:bookmarkEnd w:id="56"/>
      <w:r>
        <w:t>Alternate Models Considered</w:t>
      </w:r>
    </w:p>
    <w:p w:rsidR="000C24D0" w:rsidRDefault="00444A82">
      <w:pPr>
        <w:pStyle w:val="FirstParagraph"/>
      </w:pPr>
      <w:r>
        <w:t>The indices based on the Commercial Logbook CPUE and At-Sea Hake Bycatch were included during initial development of the Northern model but removed after further considerations and investigation at the STAR panel as described elsewhere.</w:t>
      </w:r>
    </w:p>
    <w:p w:rsidR="000C24D0" w:rsidRDefault="00444A82">
      <w:pPr>
        <w:pStyle w:val="BodyText"/>
      </w:pPr>
      <w:r>
        <w:t>Alternative structures for the time-blocked selectivity and retention were investigated in the Northern model, as were domed selectivities.</w:t>
      </w:r>
    </w:p>
    <w:p w:rsidR="000C24D0" w:rsidRDefault="00444A82">
      <w:pPr>
        <w:pStyle w:val="BodyText"/>
      </w:pPr>
      <w:r>
        <w:t>We also explored time-blocks on selectivity in the Southern model, and domed selectivity for the MRFSS/RecFIN data. For early versions of the model, we allowed the model to estimate natural mortality. There is very little discard of Yellowtail in the Onboard Survey, however it is the only information on discards in the south, so we attempted to include it in the model.</w:t>
      </w:r>
    </w:p>
    <w:p w:rsidR="000C24D0" w:rsidRDefault="00444A82">
      <w:pPr>
        <w:pStyle w:val="BodyText"/>
      </w:pPr>
      <w:r>
        <w:t>These approaches resulted in models that didn’t converge, and so they were rejected.</w:t>
      </w:r>
    </w:p>
    <w:p w:rsidR="000C24D0" w:rsidRDefault="00444A82">
      <w:pPr>
        <w:pStyle w:val="BodyText"/>
      </w:pPr>
      <w:r>
        <w:t>Finally, we evaluated different assumptions pertaining to maturity ogives, modeling these parameters from the literature:</w:t>
      </w:r>
    </w:p>
    <w:p w:rsidR="000C24D0" w:rsidRDefault="00444A82">
      <w:pPr>
        <w:pStyle w:val="Compact"/>
        <w:numPr>
          <w:ilvl w:val="0"/>
          <w:numId w:val="9"/>
        </w:numPr>
      </w:pPr>
      <w:r>
        <w:t xml:space="preserve">Parameters in (Gunderson and Sample </w:t>
      </w:r>
      <w:hyperlink w:anchor="ref-Gunderson1980">
        <w:r>
          <w:rPr>
            <w:rStyle w:val="Hyperlink"/>
          </w:rPr>
          <w:t>1980</w:t>
        </w:r>
      </w:hyperlink>
      <w:r>
        <w:t>): L50% = 45.0, slope = -0.5315</w:t>
      </w:r>
    </w:p>
    <w:p w:rsidR="000C24D0" w:rsidRDefault="00444A82">
      <w:pPr>
        <w:pStyle w:val="Compact"/>
        <w:numPr>
          <w:ilvl w:val="0"/>
          <w:numId w:val="9"/>
        </w:numPr>
      </w:pPr>
      <w:r>
        <w:t xml:space="preserve">Parameters in (Echeverria </w:t>
      </w:r>
      <w:hyperlink w:anchor="ref-Echeverria1987">
        <w:r>
          <w:rPr>
            <w:rStyle w:val="Hyperlink"/>
          </w:rPr>
          <w:t>1987</w:t>
        </w:r>
      </w:hyperlink>
      <w:r>
        <w:t>): L50% = 36.36, slope = - 0.4331</w:t>
      </w:r>
    </w:p>
    <w:p w:rsidR="000C24D0" w:rsidRDefault="00444A82">
      <w:pPr>
        <w:pStyle w:val="FirstParagraph"/>
      </w:pPr>
      <w:r>
        <w:t>which we discovered made no significant changes in model outcomes.</w:t>
      </w:r>
    </w:p>
    <w:p w:rsidR="000C24D0" w:rsidRDefault="00444A82" w:rsidP="00D91C21">
      <w:pPr>
        <w:pStyle w:val="Heading3"/>
      </w:pPr>
      <w:bookmarkStart w:id="57" w:name="convergence"/>
      <w:bookmarkEnd w:id="57"/>
      <w:r>
        <w:t>Convergence</w:t>
      </w:r>
    </w:p>
    <w:p w:rsidR="000C24D0" w:rsidRDefault="00444A82">
      <w:pPr>
        <w:pStyle w:val="FirstParagraph"/>
      </w:pPr>
      <w:r>
        <w:t xml:space="preserve">Convergence testing through use of dispersed starting values often requires extreme values to explore new areas of the multivariate likelihood surface. Stock Synthesis provides a jitter option that generates random starting values from a normal distribution logistically transformed into each parameter’s range (Methot </w:t>
      </w:r>
      <w:hyperlink w:anchor="ref-Methot2015">
        <w:r>
          <w:rPr>
            <w:rStyle w:val="Hyperlink"/>
          </w:rPr>
          <w:t>2015</w:t>
        </w:r>
      </w:hyperlink>
      <w:r>
        <w:t>). We used this function to find parameter values for convergence in the Southern model.</w:t>
      </w:r>
    </w:p>
    <w:p w:rsidR="000C24D0" w:rsidRDefault="00444A82">
      <w:pPr>
        <w:pStyle w:val="BodyText"/>
      </w:pPr>
      <w:r>
        <w:t>The jitter analysis of the final Southern model post-tuning was run 100 times, and resulted in 75 models that returned to the base case. No model resulted in a lower likelihood than the base model.</w:t>
      </w:r>
    </w:p>
    <w:p w:rsidR="000C24D0" w:rsidRDefault="00444A82">
      <w:pPr>
        <w:pStyle w:val="BodyText"/>
      </w:pPr>
      <w:r>
        <w:lastRenderedPageBreak/>
        <w:t>The Northern jitter analysis was run 100 times, and resulted in 88 models that returned to the base case. No model resulted in a lower likelihood than the base model.</w:t>
      </w:r>
    </w:p>
    <w:p w:rsidR="000C24D0" w:rsidRDefault="000C24D0">
      <w:pPr>
        <w:pStyle w:val="BodyText"/>
      </w:pPr>
    </w:p>
    <w:p w:rsidR="000C24D0" w:rsidRDefault="00444A82" w:rsidP="00935BB1">
      <w:pPr>
        <w:pStyle w:val="Heading2"/>
      </w:pPr>
      <w:bookmarkStart w:id="58" w:name="response-to-the-current-star-panel-reque"/>
      <w:bookmarkEnd w:id="58"/>
      <w:r>
        <w:t>Response To The Current STAR Panel Requests</w:t>
      </w:r>
    </w:p>
    <w:p w:rsidR="000C24D0" w:rsidRDefault="00444A82">
      <w:pPr>
        <w:pStyle w:val="FirstParagraph"/>
      </w:pPr>
      <w:r>
        <w:t>The comprehensive explorations of the models conducted by the STAR panel are detailed in Appendix D.</w:t>
      </w:r>
    </w:p>
    <w:p w:rsidR="000C24D0" w:rsidRDefault="00444A82" w:rsidP="00935BB1">
      <w:pPr>
        <w:pStyle w:val="Heading2"/>
      </w:pPr>
      <w:bookmarkStart w:id="59" w:name="life-history-results-for-both-models"/>
      <w:bookmarkEnd w:id="59"/>
      <w:r>
        <w:t>Life History Results for both models</w:t>
      </w:r>
    </w:p>
    <w:p w:rsidR="000C24D0" w:rsidRDefault="00444A82">
      <w:pPr>
        <w:pStyle w:val="FirstParagraph"/>
      </w:pPr>
      <w:r>
        <w:t>Maturity at length and mean weight at length are both estimated externally as described in Section  above (and shown in Figures  and ).</w:t>
      </w:r>
    </w:p>
    <w:p w:rsidR="000C24D0" w:rsidRDefault="00444A82">
      <w:pPr>
        <w:pStyle w:val="BodyText"/>
      </w:pPr>
      <w:r>
        <w:t>The growth at the beginning of the year estimated by the models for the Northern and Southern stocks is shown in Figure . Females grow faster in each case, but the Northern stock grows faster and attains larger maximum size.</w:t>
      </w:r>
    </w:p>
    <w:p w:rsidR="000C24D0" w:rsidRDefault="00444A82" w:rsidP="00935BB1">
      <w:pPr>
        <w:pStyle w:val="Heading2"/>
      </w:pPr>
      <w:bookmarkStart w:id="60" w:name="northern-model-base-case-results"/>
      <w:bookmarkEnd w:id="60"/>
      <w:r>
        <w:t>Northern Model Base Case Results</w:t>
      </w:r>
    </w:p>
    <w:p w:rsidR="000C24D0" w:rsidRDefault="00444A82">
      <w:pPr>
        <w:pStyle w:val="FirstParagraph"/>
      </w:pPr>
      <w:r>
        <w:t>The data used in the Northern model by fishery is shown in Figure . Estimated catches are shown in Figure ; estimated discards are in Figure . These show the large catches in the 1980s and 90s are being predicted by the model. The large discards in latter years match the data well for those years.</w:t>
      </w:r>
    </w:p>
    <w:p w:rsidR="000C24D0" w:rsidRDefault="00444A82">
      <w:pPr>
        <w:pStyle w:val="BodyText"/>
      </w:pPr>
      <w:r>
        <w:t>The timeseries of estimated spawning output in trillions of eggs is shown in Figure . The model is estimating two periods of decline, one beginning in the forties and a steeper decline in the 1970s and 1980s, followed by an increase since 2000 to pre-1980 levels. There is a decrease in the final years of the timeseries coincident with increased uncertainty.</w:t>
      </w:r>
    </w:p>
    <w:p w:rsidR="000C24D0" w:rsidRDefault="00444A82">
      <w:pPr>
        <w:pStyle w:val="BodyText"/>
      </w:pPr>
      <w:r>
        <w:t>Figure  shows the total biomass following a similar pattern; the ending value is 130219 metric tonnes.</w:t>
      </w:r>
    </w:p>
    <w:p w:rsidR="000C24D0" w:rsidRDefault="00444A82">
      <w:pPr>
        <w:pStyle w:val="BodyText"/>
      </w:pPr>
      <w:r>
        <w:t>The relative spawning output (Figure ) went below the 40% target in the early 1980s, and may have been below the minimum stock size limit of 25% in the late 1990s, but has rebounded since to 75% (see Table ).</w:t>
      </w:r>
    </w:p>
    <w:p w:rsidR="000C24D0" w:rsidRDefault="00444A82">
      <w:pPr>
        <w:pStyle w:val="BodyText"/>
      </w:pPr>
      <w:r>
        <w:t>Figures  and  address recruitments estimated the the model. The first of these shows the age-0 recruits, and the second the recruitment deviations. There are no strong patterns in recruitment and the variability of the recruitment deviations was tuned to be 0.546 (based on the method of Methot &amp; Taylor (</w:t>
      </w:r>
      <w:hyperlink w:anchor="ref-Methot2011">
        <w:r>
          <w:rPr>
            <w:rStyle w:val="Hyperlink"/>
          </w:rPr>
          <w:t>2011</w:t>
        </w:r>
      </w:hyperlink>
      <w:r>
        <w:t>)) which is similar to what has been assumed or estimated for other rockfish in the California Current. The stock-recruit curve, Figure  shows a shallow relationship between stock size and recruitment.}</w:t>
      </w:r>
    </w:p>
    <w:p w:rsidR="000C24D0" w:rsidRDefault="00444A82" w:rsidP="00D91C21">
      <w:pPr>
        <w:pStyle w:val="Heading3"/>
      </w:pPr>
      <w:bookmarkStart w:id="61" w:name="selectivities-indices-and-discards"/>
      <w:bookmarkEnd w:id="61"/>
      <w:r>
        <w:lastRenderedPageBreak/>
        <w:t>Selectivities, Indices and Discards</w:t>
      </w:r>
    </w:p>
    <w:p w:rsidR="000C24D0" w:rsidRDefault="00444A82">
      <w:pPr>
        <w:pStyle w:val="FirstParagraph"/>
      </w:pPr>
      <w:r>
        <w:t>Selectivities in the Northern model (Figure ) show the difference between the recreational fisheries and the commercial fishery and survey sampling. All of the fish are fully selected by 50 cm, but the recreational fish are fully selected at 30 cm.</w:t>
      </w:r>
    </w:p>
    <w:p w:rsidR="000C24D0" w:rsidRDefault="00444A82">
      <w:pPr>
        <w:pStyle w:val="BodyText"/>
      </w:pPr>
      <w:r>
        <w:t>Retention by length (Figure ) varies over time between 40% and 100%, with no clear pattern of interannual variation, except for the trawl-rationalization era 2011-present.</w:t>
      </w:r>
    </w:p>
    <w:p w:rsidR="000C24D0" w:rsidRDefault="00444A82">
      <w:pPr>
        <w:pStyle w:val="BodyText"/>
      </w:pPr>
      <w:r>
        <w:t>Discarding in the commercial fleet (Figure ) is fit only by putting blocks on retention in the Northern model. Discards were very low except during the 1990s and 2000s, until the trawl-rationalization program implementation.</w:t>
      </w:r>
    </w:p>
    <w:p w:rsidR="000C24D0" w:rsidRDefault="00444A82">
      <w:pPr>
        <w:pStyle w:val="BodyText"/>
      </w:pPr>
      <w:r>
        <w:t>Fits to the indices for the northern model (Figure ) demonstrate the utility of the NWFSC Combo survey. Although the model misses the uptick at the end of the timeseries, it is the only recent index and is well-fit by the model. The other indices are noisier. Most of the indices are fairly flat, indicating little change in abundance during each time-period. Although the fit to the Triennial index is poor, the data nicely reflects the changes in management during it’s tenure: the CPUE was falling during the 1980s and 1990s, then rising after stringent restrictions began in 2000.</w:t>
      </w:r>
    </w:p>
    <w:p w:rsidR="000C24D0" w:rsidRDefault="00444A82" w:rsidP="00D91C21">
      <w:pPr>
        <w:pStyle w:val="Heading3"/>
      </w:pPr>
      <w:bookmarkStart w:id="62" w:name="lengths"/>
      <w:bookmarkEnd w:id="62"/>
      <w:r>
        <w:t>Lengths</w:t>
      </w:r>
    </w:p>
    <w:p w:rsidR="000C24D0" w:rsidRDefault="00444A82">
      <w:pPr>
        <w:pStyle w:val="FirstParagraph"/>
      </w:pPr>
      <w:r>
        <w:t>Bubble plots for the lengths in the fishery (Figure ) show the constancy of the commercial fleet, and the differences in growth between males and females; the females are larger, the males smaller. The recreational fleet is represented by two different sampling regimes, and the changeover in the mid-2000s is clear in that panel.</w:t>
      </w:r>
    </w:p>
    <w:p w:rsidR="000C24D0" w:rsidRDefault="00444A82">
      <w:pPr>
        <w:pStyle w:val="BodyText"/>
      </w:pPr>
      <w:r>
        <w:t>Commercial length comps are very well fit (Figures  and ). Commercial discards are noiser and not well fit (Figure ) although the fit to the mean length (which is lower than for the retained fish), is reasonable (Figure ).</w:t>
      </w:r>
    </w:p>
    <w:p w:rsidR="000C24D0" w:rsidRDefault="00444A82">
      <w:pPr>
        <w:pStyle w:val="BodyText"/>
      </w:pPr>
      <w:r>
        <w:t>Lengths in the early period of the Hake Bycatch fishery are noisy (doubtless due to small sample sizes). By 1992, the model is able to fit the data well (Figures  and ).</w:t>
      </w:r>
    </w:p>
    <w:p w:rsidR="000C24D0" w:rsidRDefault="00444A82">
      <w:pPr>
        <w:pStyle w:val="BodyText"/>
      </w:pPr>
      <w:r>
        <w:t>The recreation OR+N.CA timeseries of lengths demonstrates the difference between the MRFSS sampling and RecFIN sampling. The fits in the early period are good, those in the later period are noisy and model uncertainty is high (Figures  and ).</w:t>
      </w:r>
    </w:p>
    <w:p w:rsidR="000C24D0" w:rsidRDefault="00444A82">
      <w:pPr>
        <w:pStyle w:val="BodyText"/>
      </w:pPr>
      <w:r>
        <w:t>The WA_Sport length fits might have been improved with a better choice of maximum size bin for the model (Figures  and ), however the data are noisy throughout the size range represented.</w:t>
      </w:r>
    </w:p>
    <w:p w:rsidR="000C24D0" w:rsidRDefault="00444A82">
      <w:pPr>
        <w:pStyle w:val="BodyText"/>
      </w:pPr>
      <w:r>
        <w:t>The Triennial lengths Figures  and  are fit well in some years and not in others. The data is not noisy, however the intermittency of data collection may mean that the model is unable to capture interannual variation as well as for an annual timeseries.</w:t>
      </w:r>
    </w:p>
    <w:p w:rsidR="000C24D0" w:rsidRDefault="00444A82">
      <w:pPr>
        <w:pStyle w:val="BodyText"/>
      </w:pPr>
      <w:r>
        <w:t>NWFSC Combo Survey lengths are not well fit, particularly in 2013, where the data show a large number of small fish that may represent a good recruitment several years earlier Figures  and .</w:t>
      </w:r>
    </w:p>
    <w:p w:rsidR="000C24D0" w:rsidRDefault="00444A82">
      <w:pPr>
        <w:pStyle w:val="BodyText"/>
      </w:pPr>
      <w:r>
        <w:t xml:space="preserve">Figure  shows the relative fits among the data sources, aggregated across time. The timeseries of presence-absence residuals indicated by filled- and open-bubbles Figure  and Figure  </w:t>
      </w:r>
      <w:r>
        <w:lastRenderedPageBreak/>
        <w:t>demonstrates the relative disappointment in model fits; the smaller the bubble, the better the match between the data and the model expectation.</w:t>
      </w:r>
    </w:p>
    <w:p w:rsidR="000C24D0" w:rsidRDefault="00444A82" w:rsidP="00D91C21">
      <w:pPr>
        <w:pStyle w:val="Heading3"/>
      </w:pPr>
      <w:bookmarkStart w:id="63" w:name="ages"/>
      <w:bookmarkEnd w:id="63"/>
      <w:r>
        <w:t>Ages</w:t>
      </w:r>
    </w:p>
    <w:p w:rsidR="000C24D0" w:rsidRDefault="00444A82">
      <w:pPr>
        <w:pStyle w:val="FirstParagraph"/>
      </w:pPr>
      <w:r>
        <w:t>The NWFSC Combo survey was the only datasource used to inform growth as conditional age-at-length data for the Northern model; ages for other fleets were treated as marginal ages.</w:t>
      </w:r>
    </w:p>
    <w:p w:rsidR="000C24D0" w:rsidRDefault="00444A82">
      <w:pPr>
        <w:pStyle w:val="BodyText"/>
      </w:pPr>
      <w:r>
        <w:t>The fits to the marginal commercial Figure  are quite good from about 1979 on, even fitting the tail where the ages beyond 55 are lumped. The weightings panel Figure  shows the same thing: fits are good after about 1979, and the decrease in mean age in the population corresponds with high catches in the 1980s and 1990s, with mean age increasing after 2000 as catches were curtailed.</w:t>
      </w:r>
    </w:p>
    <w:p w:rsidR="000C24D0" w:rsidRDefault="00444A82">
      <w:pPr>
        <w:pStyle w:val="BodyText"/>
      </w:pPr>
      <w:r>
        <w:t>The Washington Sport ages are noisy, and the fit is poor throughout the timeseries, see Figure  and Figure .</w:t>
      </w:r>
    </w:p>
    <w:p w:rsidR="000C24D0" w:rsidRDefault="00444A82">
      <w:pPr>
        <w:pStyle w:val="BodyText"/>
      </w:pPr>
      <w:r>
        <w:t>The Triennial ages are noisy but are fit surprisingly well ; . That the model misses the influx of young fish in 1986 may be due to the timing of the survey; three-year surveys may not provide enough data for the model to fit recruitment events.</w:t>
      </w:r>
    </w:p>
    <w:p w:rsidR="000C24D0" w:rsidRDefault="00444A82">
      <w:pPr>
        <w:pStyle w:val="BodyText"/>
      </w:pPr>
      <w:r>
        <w:t>Aggregated age comps for the Commercial, Washington Sport and Triennial fleets are shown in Figure , for comparison. Agreggated fits for the Commercial and Triennial fleets are very satisfying.</w:t>
      </w:r>
    </w:p>
    <w:p w:rsidR="000C24D0" w:rsidRDefault="00444A82">
      <w:pPr>
        <w:pStyle w:val="BodyText"/>
      </w:pPr>
      <w:r>
        <w:t>The implied marginal age comps for the NWFSC Combo survey (Figure ) are the conditional-age-at-length compositions for the survey aggregated over length. This figure is included for informational purposes only; the marginal “ghost” comps are not included in the likelihood calculations.</w:t>
      </w:r>
    </w:p>
    <w:p w:rsidR="000C24D0" w:rsidRDefault="00444A82">
      <w:pPr>
        <w:pStyle w:val="BodyText"/>
      </w:pPr>
      <w:r>
        <w:t>Pearson residuals for the marginal age comps, are shown in the bubble plots in Figure . The filled bubbles represent estimates greater than observations, and the open bubbles observations greater than estimates. The large filled bubbles at age 25 in a few years suggest that we might have chosen a slightly older age as the compilation age.</w:t>
      </w:r>
    </w:p>
    <w:p w:rsidR="000C24D0" w:rsidRDefault="00444A82">
      <w:pPr>
        <w:pStyle w:val="BodyText"/>
      </w:pPr>
      <w:r>
        <w:t>The residuals for the conditional age-at-length from the NWFSC Combo survey show that growth appears to be reasonably estimated with no strong patterns suggesting consistently older or younger fish than expected in any year (Figure ). However, the mean age aggregated across length bins shows more variability in the observations than expected by the model (Figure ). This may represent young fish recruiting to the fishery, which would happen approximately 5 years after a biological recruitment event. The conditional age-at-length fits are also shown in Figure . These plots explain the reason this survey was chosen to represent conditional age-at-length; the model was able to fit these data much better than other datasets, and improved fit, lower likelihood values and increased parsimony all contributed to a better model.</w:t>
      </w:r>
    </w:p>
    <w:p w:rsidR="000C24D0" w:rsidRDefault="00444A82" w:rsidP="00D91C21">
      <w:pPr>
        <w:pStyle w:val="Heading3"/>
      </w:pPr>
      <w:bookmarkStart w:id="64" w:name="northern-model-parameters"/>
      <w:bookmarkEnd w:id="64"/>
      <w:r>
        <w:t>Northern Model Parameters</w:t>
      </w:r>
    </w:p>
    <w:p w:rsidR="000C24D0" w:rsidRDefault="00444A82">
      <w:pPr>
        <w:pStyle w:val="FirstParagraph"/>
      </w:pPr>
      <w:r>
        <w:t>For the Base model, the parameter estimates are given in Table . Status for all of the estimated parameters is good although the parameter for peak selectivity of the Triennial survey is estimated close to the 55 cm upper bound with a value of NA.</w:t>
      </w:r>
    </w:p>
    <w:p w:rsidR="000C24D0" w:rsidRDefault="00444A82" w:rsidP="00D91C21">
      <w:pPr>
        <w:pStyle w:val="Heading3"/>
      </w:pPr>
      <w:bookmarkStart w:id="65" w:name="northern-model-uncertainty-and-sensitivi"/>
      <w:bookmarkEnd w:id="65"/>
      <w:r>
        <w:lastRenderedPageBreak/>
        <w:t>Northern Model Uncertainty and Sensitivity Analyses</w:t>
      </w:r>
    </w:p>
    <w:p w:rsidR="000C24D0" w:rsidRDefault="00444A82">
      <w:pPr>
        <w:pStyle w:val="Compact"/>
      </w:pPr>
      <w:r>
        <w:t>The following sensitivity analyses were conducted for the Northern model:</w:t>
      </w:r>
    </w:p>
    <w:p w:rsidR="000C24D0" w:rsidRDefault="00444A82">
      <w:pPr>
        <w:pStyle w:val="BodyText"/>
      </w:pPr>
      <w:r>
        <w:t xml:space="preserve">In general, the Northern model showed little change under these sensitivity analyses (Figures  and  and Table ). The McCallister-Ianelli weighting method to the length and age composition data resulting in a higher overall scale of the population, with spawning output in 2017 at 82% compared to 75% for the base model. Applying the natural mortality prior centered at 0.0844 based on the maximum age of 64 reported in the literature instead of the base model prior centered at 0.15 had little impact on the estimated female natural mortality, reducing it from </w:t>
      </w:r>
      <m:oMath>
        <m:r>
          <w:rPr>
            <w:rFonts w:ascii="Cambria Math" w:hAnsi="Cambria Math"/>
          </w:rPr>
          <m:t>M=0.174</m:t>
        </m:r>
      </m:oMath>
      <w:r>
        <w:t xml:space="preserve"> to </w:t>
      </w:r>
      <m:oMath>
        <m:r>
          <w:rPr>
            <w:rFonts w:ascii="Cambria Math" w:hAnsi="Cambria Math"/>
          </w:rPr>
          <m:t>M=0.173</m:t>
        </m:r>
      </m:oMath>
      <w:r>
        <w:t>. However, fixing female and male natural mortality at 0.0844 had the largest impact of any of the sensitivity analyses explored for the Northern model. The likelihood profile over female natural (described below) indicated that there was information in the length and age data that strongly supported higher natural mortality than the value based on maximum age of 64. Furthermore, among the collection of over 138,000 ages available from the Commercial fishery, only 7 (0.005% of the total) were older than 55 (including one listed as 110), suggesting that some of these outliers could have been data entry errors and applying a quantile to the distribution of ages to get an approximate maximum age for development of the prior is a more reliable method than taking the maximum of all observations. Adding either the index based on commercial logbook CPUE or bycatch in the at-Sea hake fishery, decreased the scale of the population a similar small amount and the combination of adding both of these indices resulted in a larger decrease (from 75% of unfished spawning output in 2017 down to 63%, Figure  and Table ).</w:t>
      </w:r>
    </w:p>
    <w:p w:rsidR="000C24D0" w:rsidRDefault="00444A82" w:rsidP="00D91C21">
      <w:pPr>
        <w:pStyle w:val="Heading3"/>
      </w:pPr>
      <w:bookmarkStart w:id="66" w:name="northern-model-likelihood-profiles"/>
      <w:bookmarkEnd w:id="66"/>
      <w:r>
        <w:t>Northern Model Likelihood Profiles</w:t>
      </w:r>
    </w:p>
    <w:p w:rsidR="000C24D0" w:rsidRDefault="00444A82">
      <w:pPr>
        <w:pStyle w:val="FirstParagraph"/>
      </w:pPr>
      <w:r>
        <w:t xml:space="preserve">We profiled the change in negative log likelihood for the data sources and model total likelihood for critical parameters in the model: </w:t>
      </w:r>
      <m:oMath>
        <m:r>
          <w:rPr>
            <w:rFonts w:ascii="Cambria Math" w:hAnsi="Cambria Math"/>
          </w:rPr>
          <m:t>log(</m:t>
        </m:r>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m:t>
        </m:r>
      </m:oMath>
      <w:r>
        <w:t xml:space="preserve">, the log of equilibrium recruitment; female natural mortality, </w:t>
      </w:r>
      <w:r>
        <w:rPr>
          <w:b/>
        </w:rPr>
        <w:t>MF</w:t>
      </w:r>
      <w:r>
        <w:t xml:space="preserve">; male natural mortality, </w:t>
      </w:r>
      <w:r>
        <w:rPr>
          <w:b/>
        </w:rPr>
        <w:t>MM</w:t>
      </w:r>
      <w:r>
        <w:t xml:space="preserve">; and steepness, </w:t>
      </w:r>
      <w:r>
        <w:rPr>
          <w:b/>
        </w:rPr>
        <w:t>h</w:t>
      </w:r>
      <w:r>
        <w:t>, the parameter that reflects how quickly the stock-recruit relationship allows the stock to rebound from depleted stock size.</w:t>
      </w:r>
    </w:p>
    <w:p w:rsidR="000C24D0" w:rsidRDefault="00444A82">
      <w:pPr>
        <w:pStyle w:val="BodyText"/>
      </w:pPr>
      <w:r>
        <w:t xml:space="preserve">The likelihood profile over a range of values (from 9 to 11) </w:t>
      </w:r>
      <m:oMath>
        <m:r>
          <w:rPr>
            <w:rFonts w:ascii="Cambria Math" w:hAnsi="Cambria Math"/>
          </w:rPr>
          <m:t>log(</m:t>
        </m:r>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m:t>
        </m:r>
      </m:oMath>
      <w:r>
        <w:t xml:space="preserve"> are shown in Figure . This plot shows the tension between the index data and the other data sources. The indices are better fit with a smaller value of </w:t>
      </w:r>
      <m:oMath>
        <m:r>
          <w:rPr>
            <w:rFonts w:ascii="Cambria Math" w:hAnsi="Cambria Math"/>
          </w:rPr>
          <m:t>log(</m:t>
        </m:r>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m:t>
        </m:r>
      </m:oMath>
      <w:r>
        <w:t xml:space="preserve">, near 9.6, while all other data sources are better fit at larger values. The overall likelihood in the model is lowest at the estimated MLE value of 10.8. The likelihood contribution of the discard fractions is small over this range of </w:t>
      </w:r>
      <m:oMath>
        <m:r>
          <w:rPr>
            <w:rFonts w:ascii="Cambria Math" w:hAnsi="Cambria Math"/>
          </w:rPr>
          <m:t>log(</m:t>
        </m:r>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m:t>
        </m:r>
      </m:oMath>
      <w:r>
        <w:t>, while the recruitments, ages and lengths are all best fit at values larger than 10.5.</w:t>
      </w:r>
    </w:p>
    <w:p w:rsidR="000C24D0" w:rsidRDefault="00444A82">
      <w:pPr>
        <w:pStyle w:val="BodyText"/>
      </w:pPr>
      <w:r>
        <w:t>The likelihood profile over female natural mortality, MF, is over a range from 0.10 to 0.24 (Figure ). In this figure, the indices are fit best when MF is 0.1, the ages and lengths are fit nearer 0.18, and the recruitments and total log likelihoods are minimized at 0.15.</w:t>
      </w:r>
    </w:p>
    <w:p w:rsidR="000C24D0" w:rsidRDefault="00444A82">
      <w:pPr>
        <w:pStyle w:val="BodyText"/>
      </w:pPr>
      <w:r>
        <w:t xml:space="preserve">Figure  shows the likelihood profile for male natural mortality, MM, over a range of negative values that are the offset from female mortality (FM). Male natural mortality is represented as an offset from that for females based on the equation </w:t>
      </w:r>
      <m:oMath>
        <m:r>
          <w:rPr>
            <w:rFonts w:ascii="Cambria Math" w:hAnsi="Cambria Math"/>
          </w:rPr>
          <m:t>MM=MF*</m:t>
        </m:r>
        <m:sSup>
          <m:sSupPr>
            <m:ctrlPr>
              <w:rPr>
                <w:rFonts w:ascii="Cambria Math" w:hAnsi="Cambria Math"/>
              </w:rPr>
            </m:ctrlPr>
          </m:sSupPr>
          <m:e>
            <m:r>
              <w:rPr>
                <w:rFonts w:ascii="Cambria Math" w:hAnsi="Cambria Math"/>
              </w:rPr>
              <m:t>e</m:t>
            </m:r>
          </m:e>
          <m:sup>
            <m:r>
              <w:rPr>
                <w:rFonts w:ascii="Cambria Math" w:hAnsi="Cambria Math"/>
              </w:rPr>
              <m:t>offset</m:t>
            </m:r>
          </m:sup>
        </m:sSup>
      </m:oMath>
      <w:r>
        <w:t>, such that an offset of 0 results in equal mortality for males and females, and an offset of -0.3 results in a male natural mortality which is about 74% of the female mortality (</w:t>
      </w:r>
      <m:oMath>
        <m:r>
          <w:rPr>
            <w:rFonts w:ascii="Cambria Math" w:hAnsi="Cambria Math"/>
          </w:rPr>
          <m:t>exp(-0.3)=0.7408</m:t>
        </m:r>
      </m:oMath>
      <w:r>
        <w:t xml:space="preserve">). The index data are at odds with the other data sources but would not be expected to be informative about natural </w:t>
      </w:r>
      <w:r>
        <w:lastRenderedPageBreak/>
        <w:t>mortality and show relatively little changes over the range of values considered. Both the age and length data support male mortality lower than female mortality (an offset less than 0).</w:t>
      </w:r>
    </w:p>
    <w:p w:rsidR="000C24D0" w:rsidRDefault="00444A82">
      <w:pPr>
        <w:pStyle w:val="BodyText"/>
      </w:pPr>
      <w:r>
        <w:t xml:space="preserve">The profile over values of steepness, </w:t>
      </w:r>
      <m:oMath>
        <m:r>
          <w:rPr>
            <w:rFonts w:ascii="Cambria Math" w:hAnsi="Cambria Math"/>
          </w:rPr>
          <m:t>h</m:t>
        </m:r>
      </m:oMath>
      <w:r>
        <w:t xml:space="preserve">, from 0.5 to 0.9, Figure , shows the index data for once in the majority as all data sources except the lengths support 0.9 as minimizing the likelihood, while the lengths support a value closer to 0.5. The scale of this plot differs from the others showing that the that the choice of h within this range has far less impact on likelihood in the model than choices for the other profiled parameters. This suggests the stock is not depleted; the choice of steepness would have a much greater impact on a depleted stock. The MLE occurring at the maximum </w:t>
      </w:r>
      <m:oMath>
        <m:r>
          <w:rPr>
            <w:rFonts w:ascii="Cambria Math" w:hAnsi="Cambria Math"/>
          </w:rPr>
          <m:t>h</m:t>
        </m:r>
      </m:oMath>
      <w:r>
        <w:t xml:space="preserve"> value also supports the choice to fix the steepness at the mean of the prior </w:t>
      </w:r>
      <m:oMath>
        <m:r>
          <w:rPr>
            <w:rFonts w:ascii="Cambria Math" w:hAnsi="Cambria Math"/>
          </w:rPr>
          <m:t>h=0.718</m:t>
        </m:r>
      </m:oMath>
      <w:r>
        <w:t>.</w:t>
      </w:r>
    </w:p>
    <w:p w:rsidR="000C24D0" w:rsidRDefault="00444A82" w:rsidP="00D91C21">
      <w:pPr>
        <w:pStyle w:val="Heading3"/>
      </w:pPr>
      <w:bookmarkStart w:id="67" w:name="northern-model-retrospective-analysis"/>
      <w:bookmarkEnd w:id="67"/>
      <w:r>
        <w:t>Northern Model Retrospective Analysis</w:t>
      </w:r>
    </w:p>
    <w:p w:rsidR="000C24D0" w:rsidRDefault="00444A82">
      <w:pPr>
        <w:pStyle w:val="FirstParagraph"/>
      </w:pPr>
      <w:r>
        <w:t xml:space="preserve">The Northern model shows little influence of removing up to 5 years of data (Figure ). Examination of the contributions of each index to the likelihood profile over </w:t>
      </w:r>
      <m:oMath>
        <m:r>
          <w:rPr>
            <w:rFonts w:ascii="Cambria Math" w:hAnsi="Cambria Math"/>
          </w:rPr>
          <m:t>log(</m:t>
        </m:r>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m:t>
        </m:r>
      </m:oMath>
      <w:r>
        <w:t xml:space="preserve"> indicated that the NWFSC Combo survey, which is the only index available within the most recent data, had the least influence on the scale of the model, so shortening this time series wouldn’t be expected to have a large contribution on the population estimates.</w:t>
      </w:r>
    </w:p>
    <w:p w:rsidR="000C24D0" w:rsidRDefault="00444A82" w:rsidP="00D91C21">
      <w:pPr>
        <w:pStyle w:val="Heading3"/>
      </w:pPr>
      <w:bookmarkStart w:id="68" w:name="northern-model-reference-points"/>
      <w:bookmarkEnd w:id="68"/>
      <w:r>
        <w:t>Northern Model Reference Points</w:t>
      </w:r>
    </w:p>
    <w:p w:rsidR="000C24D0" w:rsidRDefault="00444A82">
      <w:pPr>
        <w:pStyle w:val="FirstParagraph"/>
      </w:pPr>
      <w:r>
        <w:t xml:space="preserve">The estimated relative depletion level for the Northern model in 2017 is 75.2% (~95% asymptotic interval: </w:t>
      </w:r>
      <m:oMath>
        <m:r>
          <w:rPr>
            <w:rFonts w:ascii="Cambria Math" w:hAnsi="Cambria Math"/>
          </w:rPr>
          <m:t>±</m:t>
        </m:r>
      </m:oMath>
      <w:r>
        <w:t xml:space="preserve"> 61.2%-89.2%, corresponding to an unfished spawning output of 11.3 trillion eggs (~95% asymptotic interval: 7.69-14.86 trillion eggs) of spawning output in the base model (Table ). Unfished age 4+ biomass was estimated to be 161.631 mt in the base case model. The target spawning output based on the biomass target (</w:t>
      </w:r>
      <m:oMath>
        <m:r>
          <w:rPr>
            <w:rFonts w:ascii="Cambria Math" w:hAnsi="Cambria Math"/>
          </w:rPr>
          <m:t>S</m:t>
        </m:r>
        <m:sSub>
          <m:sSubPr>
            <m:ctrlPr>
              <w:rPr>
                <w:rFonts w:ascii="Cambria Math" w:hAnsi="Cambria Math"/>
              </w:rPr>
            </m:ctrlPr>
          </m:sSubPr>
          <m:e>
            <m:r>
              <w:rPr>
                <w:rFonts w:ascii="Cambria Math" w:hAnsi="Cambria Math"/>
              </w:rPr>
              <m:t>B</m:t>
            </m:r>
          </m:e>
          <m:sub>
            <m:r>
              <w:rPr>
                <w:rFonts w:ascii="Cambria Math" w:hAnsi="Cambria Math"/>
              </w:rPr>
              <m:t>40%</m:t>
            </m:r>
          </m:sub>
        </m:sSub>
      </m:oMath>
      <w:r>
        <w:t xml:space="preserve">) is 5.999 trillion eggs, which gives a catch of 5434 mt. Equilibrium yield at the proxy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harvest rate corresponding to </w:t>
      </w:r>
      <m:oMath>
        <m:r>
          <w:rPr>
            <w:rFonts w:ascii="Cambria Math" w:hAnsi="Cambria Math"/>
          </w:rPr>
          <m:t>SP</m:t>
        </m:r>
        <m:sSub>
          <m:sSubPr>
            <m:ctrlPr>
              <w:rPr>
                <w:rFonts w:ascii="Cambria Math" w:hAnsi="Cambria Math"/>
              </w:rPr>
            </m:ctrlPr>
          </m:sSubPr>
          <m:e>
            <m:r>
              <w:rPr>
                <w:rFonts w:ascii="Cambria Math" w:hAnsi="Cambria Math"/>
              </w:rPr>
              <m:t>R</m:t>
            </m:r>
          </m:e>
          <m:sub>
            <m:r>
              <w:rPr>
                <w:rFonts w:ascii="Cambria Math" w:hAnsi="Cambria Math"/>
              </w:rPr>
              <m:t>50%</m:t>
            </m:r>
          </m:sub>
        </m:sSub>
      </m:oMath>
      <w:r>
        <w:t xml:space="preserve"> is 5115 mt.</w:t>
      </w:r>
    </w:p>
    <w:p w:rsidR="000C24D0" w:rsidRDefault="000C24D0">
      <w:pPr>
        <w:pStyle w:val="BodyText"/>
      </w:pPr>
    </w:p>
    <w:p w:rsidR="000C24D0" w:rsidRDefault="00444A82" w:rsidP="00935BB1">
      <w:pPr>
        <w:pStyle w:val="Heading2"/>
      </w:pPr>
      <w:bookmarkStart w:id="69" w:name="final-southern-model-results"/>
      <w:bookmarkEnd w:id="69"/>
      <w:r>
        <w:t>Final Southern Model Results</w:t>
      </w:r>
    </w:p>
    <w:p w:rsidR="000C24D0" w:rsidRDefault="00444A82">
      <w:pPr>
        <w:pStyle w:val="FirstParagraph"/>
      </w:pPr>
      <w:r>
        <w:t>The results offered here are for a version of the Southern model that was thought to be the most robust among sensitivites, and is not a “Base Case”, as the model was deemed too uncertain for management. The model was unable to estimate natural mortality (M), and was very sensitive to a range of alternates evaluated, responding to plausible values with large shifts in the scale of the population. We investigated using the NWFSC Combo Survey as an index, however Yellowtail Rockfish do not occur in the survey trawls in large numbers in the south as they do in the north, therefore the Hook and Line Survey was the sole fishery-independent index available to inform the model.</w:t>
      </w:r>
    </w:p>
    <w:p w:rsidR="000C24D0" w:rsidRDefault="00444A82">
      <w:pPr>
        <w:pStyle w:val="BodyText"/>
      </w:pPr>
      <w:r>
        <w:t>Data used in the Southern model is shown in Figure .</w:t>
      </w:r>
    </w:p>
    <w:p w:rsidR="000C24D0" w:rsidRDefault="00444A82">
      <w:pPr>
        <w:pStyle w:val="BodyText"/>
      </w:pPr>
      <w:r>
        <w:t>Estimated catches are shown in Figure .</w:t>
      </w:r>
    </w:p>
    <w:p w:rsidR="000C24D0" w:rsidRDefault="00444A82">
      <w:pPr>
        <w:pStyle w:val="BodyText"/>
      </w:pPr>
      <w:r>
        <w:t xml:space="preserve">The estimated spawning biomass in Figure  shows the size of the uncertainty in this model. Total biomass (Figure ) shows a sharp upward trend in recent years, the decade in which there is only </w:t>
      </w:r>
      <w:r>
        <w:lastRenderedPageBreak/>
        <w:t>one year of age data, 2004, from the Hook-and-Line Survey. The model estimates that spawning depletion has likely never been below the 40% management target (Figure ). Almost all variations of the model explored show a healthy stock well above that level.</w:t>
      </w:r>
    </w:p>
    <w:p w:rsidR="000C24D0" w:rsidRDefault="00444A82">
      <w:pPr>
        <w:pStyle w:val="BodyText"/>
      </w:pPr>
      <w:r>
        <w:t>Recruitments are estimated to have been variable over time, with very high recruitment events estimated for 2008 and 2010, and extra large recruitment deviations in those years (Figures  and ). The spawner-recruit curve, Figure  shows a flat relationship between stock size and recruitment, much like that in the Northern model.</w:t>
      </w:r>
    </w:p>
    <w:p w:rsidR="000C24D0" w:rsidRDefault="00444A82" w:rsidP="00D91C21">
      <w:pPr>
        <w:pStyle w:val="Heading3"/>
      </w:pPr>
      <w:bookmarkStart w:id="70" w:name="final-southern-model-selectivities-indic"/>
      <w:bookmarkEnd w:id="70"/>
      <w:r>
        <w:t>Final Southern Model Selectivities, Indices and Discards</w:t>
      </w:r>
    </w:p>
    <w:p w:rsidR="000C24D0" w:rsidRDefault="00444A82">
      <w:pPr>
        <w:pStyle w:val="FirstParagraph"/>
      </w:pPr>
      <w:r>
        <w:t>Selectivity by fleet is shown in Figure . Selectivities for all but the recreational Onboard fishery are modeled as asymptotic; both recreational fleets (MRFSS/RecFIN and Onboard) are fully selected at 30cm; the remaining fleets show full selectivity at 45cm, except for the Commercial fishery, which isn’t fully selected until the maximum size, 55cm.</w:t>
      </w:r>
    </w:p>
    <w:p w:rsidR="000C24D0" w:rsidRDefault="00444A82">
      <w:pPr>
        <w:pStyle w:val="BodyText"/>
      </w:pPr>
      <w:r>
        <w:t>Index fits are shown in . The estimated change in catchability in 1993 for the MRFSS index is small and both the observed and expected index values show little trend. The Onboard survey fits to the two periods are flat in each period with a large change in catchability estimated between the two periods. The Hook-and-Line survey fit does not seem to capture trends in time. However, the model fits the data from the Juvenile Pelagic remarkably well, capturing the downward trend at the end of the period, which the other fits for the current period do not. This is likely due in part to the lack of compositional data that might otherwise conflict with year class strength for recent years. During model tuning, we tried introducing a time-blocked index for the two periods of the MRFSS and the two periods of the Onboard survey, however it didn’t improve the fit to the index until we also introduced the Northern model’s estimates of natural mortality. These two changes had to be made in concert, since either in isolation destabilized the model further.</w:t>
      </w:r>
    </w:p>
    <w:p w:rsidR="000C24D0" w:rsidRDefault="00444A82">
      <w:pPr>
        <w:pStyle w:val="BodyText"/>
      </w:pPr>
      <w:r>
        <w:t>There was little information to inform this model of discard behavior, except in the Onboard survey, where it was represented by extremely small numbers. We included these discards in the retained fishery, since attempts to include it as a type-1 “retained plus discards” fishery prevented the model from converging.</w:t>
      </w:r>
    </w:p>
    <w:p w:rsidR="000C24D0" w:rsidRDefault="00444A82" w:rsidP="00D91C21">
      <w:pPr>
        <w:pStyle w:val="Heading3"/>
      </w:pPr>
      <w:bookmarkStart w:id="71" w:name="final-southern-model-lengths"/>
      <w:bookmarkEnd w:id="71"/>
      <w:r>
        <w:t>Final Southern Model Lengths</w:t>
      </w:r>
    </w:p>
    <w:p w:rsidR="000C24D0" w:rsidRDefault="00444A82">
      <w:pPr>
        <w:pStyle w:val="FirstParagraph"/>
      </w:pPr>
      <w:r>
        <w:t>Lengths in the Southern model were entered as unsexed, except for the Hook-and-Line fishery. There were sexes for the Commercial lengths, however there were also large numbers of unsexed lengths, and we chose to model the lengths as unsexed, to include as much of the data as possible. This was true of the Small-Fish study, as well.</w:t>
      </w:r>
    </w:p>
    <w:p w:rsidR="000C24D0" w:rsidRDefault="00444A82">
      <w:pPr>
        <w:pStyle w:val="BodyText"/>
      </w:pPr>
      <w:r>
        <w:t>Bubble plots of the lengths by year in each fishery are in Figure . The plot for the recreational fishery clearly shows the transition from the MRFSS sampling program to RecFIN in 2003/2004, as well as suggesting the existence of larger fish in the 1980s. The Commercial fishery data has been sparse in recent years; however the fish taken in the Commercial catch are consistently larger than those in the recreational fishery, no doubt reflecting trawling in deeper waters. The Onboard survey lengths reflect two eras of sampling, again with larger fish in the earlier period. The panel for the Hook-and-Line survey shows that the females landed are always larger than the males, in agreement with the model estimates of growth: Figure .</w:t>
      </w:r>
    </w:p>
    <w:p w:rsidR="000C24D0" w:rsidRDefault="00444A82">
      <w:pPr>
        <w:pStyle w:val="BodyText"/>
      </w:pPr>
      <w:r>
        <w:lastRenderedPageBreak/>
        <w:t>The fits to the lengths in the Recreational fishery Figure  show variable fits through the years, with the noisy and sparse data in 2004 heralding the transition between MRFSS sampling and RecFIN. Overall, the timeseries of mean lengths is fit fairly well (Figure ).</w:t>
      </w:r>
    </w:p>
    <w:p w:rsidR="000C24D0" w:rsidRDefault="00444A82">
      <w:pPr>
        <w:pStyle w:val="BodyText"/>
      </w:pPr>
      <w:r>
        <w:t>The Commercial length comps are fit well through 2005, when data becomes sparse and noisy Figure ; and Figure .</w:t>
      </w:r>
    </w:p>
    <w:p w:rsidR="000C24D0" w:rsidRDefault="00444A82">
      <w:pPr>
        <w:pStyle w:val="BodyText"/>
      </w:pPr>
      <w:r>
        <w:t>Fits for the Onboard Survey lengths are reasonable for both the early and late periods (Figures  - . Previous attempts to apply a time-block to this data resulted in poor convergence, but splitting the onboard index into separate fleets (along with revising the indices) during the STAR panel resulted in better fits and model performance.</w:t>
      </w:r>
    </w:p>
    <w:p w:rsidR="000C24D0" w:rsidRDefault="00444A82">
      <w:pPr>
        <w:pStyle w:val="BodyText"/>
      </w:pPr>
      <w:r>
        <w:t>The Hook-and-Line Survey lengths are noisy (Figure ), but the fits are acceptable, and follow the trend of the data better than those for the other datasets: Figure .</w:t>
      </w:r>
    </w:p>
    <w:p w:rsidR="000C24D0" w:rsidRDefault="00444A82">
      <w:pPr>
        <w:pStyle w:val="BodyText"/>
      </w:pPr>
      <w:r>
        <w:t>The Small Fish Study lengths are not fit badly (Figures  and ), and it is perhaps a shame that there are so few years to this timeseries.</w:t>
      </w:r>
    </w:p>
    <w:p w:rsidR="000C24D0" w:rsidRDefault="00444A82">
      <w:pPr>
        <w:pStyle w:val="BodyText"/>
      </w:pPr>
      <w:r>
        <w:t>The aggregate fits to the length comps for all five datasets is shown in Figure , and Pearson residuals for the lengths in Figure . Filled bubbles represent under-estimation of the data, open bubbles represent overestimation.</w:t>
      </w:r>
    </w:p>
    <w:p w:rsidR="000C24D0" w:rsidRDefault="00444A82" w:rsidP="00D91C21">
      <w:pPr>
        <w:pStyle w:val="Heading3"/>
      </w:pPr>
      <w:bookmarkStart w:id="72" w:name="final-southern-model-ages"/>
      <w:bookmarkEnd w:id="72"/>
      <w:r>
        <w:t>Final Southern Model Ages</w:t>
      </w:r>
    </w:p>
    <w:p w:rsidR="000C24D0" w:rsidRDefault="00444A82">
      <w:pPr>
        <w:pStyle w:val="FirstParagraph"/>
      </w:pPr>
      <w:r>
        <w:t>There are few marginal ages in the model. Bubble plots for the Southern model ages (Figure ) show the small sample from the Small Fish Study and the single year of ages from the Hook-and-Line Survey. The samples are too small to show any inter-annual variation, and are noisy within-year.</w:t>
      </w:r>
    </w:p>
    <w:p w:rsidR="000C24D0" w:rsidRDefault="00444A82">
      <w:pPr>
        <w:pStyle w:val="BodyText"/>
      </w:pPr>
      <w:r>
        <w:t>Figure  shows the fit to the Recreational Fishery samples, which is poor in all four years. The mean age in this data is shown in Figure , at 10 years.</w:t>
      </w:r>
    </w:p>
    <w:p w:rsidR="000C24D0" w:rsidRDefault="00444A82">
      <w:pPr>
        <w:pStyle w:val="BodyText"/>
      </w:pPr>
      <w:r>
        <w:t>The Hook-and-Line Survey age fit is shown in Figure . The Francis tuning method could not be applied in this case as it depends on the fit to multiple years of data.</w:t>
      </w:r>
    </w:p>
    <w:p w:rsidR="000C24D0" w:rsidRDefault="00444A82">
      <w:pPr>
        <w:pStyle w:val="BodyText"/>
      </w:pPr>
      <w:r>
        <w:t>The aggregated fits for the marginal ages are shown in Figure .</w:t>
      </w:r>
    </w:p>
    <w:p w:rsidR="000C24D0" w:rsidRDefault="00444A82">
      <w:pPr>
        <w:pStyle w:val="BodyText"/>
      </w:pPr>
      <w:r>
        <w:t>The implied marginal age distribution from the commercial conditional-age-at-length compositions is shown in Figure . This figure is included for informational purposes only; as it does not contribute to the model likelihood calculations. The fits here are quite good 1981-1999, however the last three years of data are very sparse and not well fit.</w:t>
      </w:r>
    </w:p>
    <w:p w:rsidR="000C24D0" w:rsidRDefault="00444A82">
      <w:pPr>
        <w:pStyle w:val="BodyText"/>
      </w:pPr>
      <w:r>
        <w:t>Pearson residuals for the Small Fish Study and the Hook-and-Line Survey are shown in Figure . Bubble size indicates the amount of disappointment in the fits. The filled bubbles indicate underestimates by the model; the open bubbles indicate overestimates.</w:t>
      </w:r>
    </w:p>
    <w:p w:rsidR="000C24D0" w:rsidRDefault="00444A82">
      <w:pPr>
        <w:pStyle w:val="BodyText"/>
      </w:pPr>
      <w:r>
        <w:t>The good news age-data comes from the commercial fleet, as was foreshadowed by the implied marginal ages. Figure  shows the interannual fits to the mean age in the commercial age-at-length data. Except for 1981, 1982 and 1989, the model is able to fit the data reasonably well, detecting the downward trend in the late 1980s and into the mid-1990s.</w:t>
      </w:r>
    </w:p>
    <w:p w:rsidR="000C24D0" w:rsidRDefault="00444A82">
      <w:pPr>
        <w:pStyle w:val="BodyText"/>
      </w:pPr>
      <w:r>
        <w:lastRenderedPageBreak/>
        <w:t>The annual plots of age-at-length fits (Figure ) show good fits in all years except 2001-2002.</w:t>
      </w:r>
    </w:p>
    <w:p w:rsidR="000C24D0" w:rsidRDefault="00444A82" w:rsidP="00D91C21">
      <w:pPr>
        <w:pStyle w:val="Heading3"/>
      </w:pPr>
      <w:bookmarkStart w:id="73" w:name="final-southern-model-parameters"/>
      <w:bookmarkEnd w:id="73"/>
      <w:r>
        <w:t>Final Southern Model Parameters</w:t>
      </w:r>
    </w:p>
    <w:p w:rsidR="000C24D0" w:rsidRDefault="00444A82">
      <w:pPr>
        <w:pStyle w:val="FirstParagraph"/>
      </w:pPr>
      <w:r>
        <w:t>For the Final Southern model, the parameter estimates are given in Table . Status for all of the 161 estimated parameters is good.</w:t>
      </w:r>
    </w:p>
    <w:p w:rsidR="000C24D0" w:rsidRDefault="00444A82" w:rsidP="00D91C21">
      <w:pPr>
        <w:pStyle w:val="Heading3"/>
      </w:pPr>
      <w:bookmarkStart w:id="74" w:name="southern-model-uncertainty-and-sensitivi"/>
      <w:bookmarkEnd w:id="74"/>
      <w:r>
        <w:t>Southern Model Uncertainty and Sensitivity Analyses</w:t>
      </w:r>
    </w:p>
    <w:p w:rsidR="000C24D0" w:rsidRDefault="00444A82">
      <w:pPr>
        <w:pStyle w:val="FirstParagraph"/>
      </w:pPr>
      <w:r>
        <w:t>The Southern model was investigated in these 16 analyses:</w:t>
      </w:r>
    </w:p>
    <w:p w:rsidR="000C24D0" w:rsidRDefault="00444A82">
      <w:pPr>
        <w:pStyle w:val="Compact"/>
        <w:numPr>
          <w:ilvl w:val="0"/>
          <w:numId w:val="10"/>
        </w:numPr>
      </w:pPr>
      <w:r>
        <w:rPr>
          <w:b/>
        </w:rPr>
        <w:t>Drop Biological Datasets</w:t>
      </w:r>
      <w:r>
        <w:t xml:space="preserve"> The data from each source in turn was dropped from the model.</w:t>
      </w:r>
    </w:p>
    <w:p w:rsidR="000C24D0" w:rsidRDefault="00444A82">
      <w:pPr>
        <w:pStyle w:val="Compact"/>
        <w:numPr>
          <w:ilvl w:val="0"/>
          <w:numId w:val="10"/>
        </w:numPr>
      </w:pPr>
      <w:r>
        <w:rPr>
          <w:b/>
        </w:rPr>
        <w:t>Drop Indices</w:t>
      </w:r>
      <w:r>
        <w:t xml:space="preserve"> Each index in turn was dropped from the model.</w:t>
      </w:r>
    </w:p>
    <w:p w:rsidR="000C24D0" w:rsidRDefault="00444A82">
      <w:pPr>
        <w:pStyle w:val="Compact"/>
        <w:numPr>
          <w:ilvl w:val="0"/>
          <w:numId w:val="10"/>
        </w:numPr>
      </w:pPr>
      <w:r>
        <w:rPr>
          <w:b/>
        </w:rPr>
        <w:t>Changes to M</w:t>
      </w:r>
      <w:r>
        <w:t xml:space="preserve"> Two sensitivities to M were run: we let the model estimate M and we fixed M at a value that Hamel (</w:t>
      </w:r>
      <w:hyperlink w:anchor="ref-Hamel2015">
        <w:r>
          <w:rPr>
            <w:rStyle w:val="Hyperlink"/>
          </w:rPr>
          <w:t>2015</w:t>
        </w:r>
      </w:hyperlink>
      <w:r>
        <w:t xml:space="preserve">) estimated for a maximum age of 64, the value reported in (Love </w:t>
      </w:r>
      <w:hyperlink w:anchor="ref-Love2011">
        <w:r>
          <w:rPr>
            <w:rStyle w:val="Hyperlink"/>
          </w:rPr>
          <w:t>2011</w:t>
        </w:r>
      </w:hyperlink>
      <w:r>
        <w:t>).</w:t>
      </w:r>
    </w:p>
    <w:p w:rsidR="000C24D0" w:rsidRDefault="00444A82">
      <w:pPr>
        <w:pStyle w:val="Compact"/>
        <w:numPr>
          <w:ilvl w:val="0"/>
          <w:numId w:val="10"/>
        </w:numPr>
      </w:pPr>
      <w:r>
        <w:rPr>
          <w:b/>
        </w:rPr>
        <w:t>add NWFSC Combo</w:t>
      </w:r>
      <w:r>
        <w:t xml:space="preserve"> Samples South of Cape Mendocino in the NWFSC Combo shelf-slope bottom trawl survey were too sparse to create an index, but as a sensitivity, the VAST analysis that produced the index for the Northern model was re-run at a coastwide scale with the output stratified at Cape Mendocino. The estimates for the Southern area were input to the Southern model as an additional fleet with catchability and selectivity assumed equal to the estimated values from the Northern model.</w:t>
      </w:r>
    </w:p>
    <w:p w:rsidR="000C24D0" w:rsidRDefault="00444A82">
      <w:pPr>
        <w:pStyle w:val="Compact"/>
        <w:numPr>
          <w:ilvl w:val="0"/>
          <w:numId w:val="10"/>
        </w:numPr>
      </w:pPr>
      <w:r>
        <w:rPr>
          <w:b/>
        </w:rPr>
        <w:t>Tuning</w:t>
      </w:r>
      <w:r>
        <w:t xml:space="preserve"> We investigated tuning the model according to the method of McAllister and Ianelli(</w:t>
      </w:r>
      <w:hyperlink w:anchor="ref-McAllister1997">
        <w:r>
          <w:rPr>
            <w:rStyle w:val="Hyperlink"/>
          </w:rPr>
          <w:t>1997</w:t>
        </w:r>
      </w:hyperlink>
      <w:r>
        <w:t>).</w:t>
      </w:r>
    </w:p>
    <w:p w:rsidR="000C24D0" w:rsidRDefault="00444A82">
      <w:pPr>
        <w:pStyle w:val="FirstParagraph"/>
      </w:pPr>
      <w:r>
        <w:t>The Southern model is very reactive to many of these sensitivity analyses (Tables  and ), and not so much to others. Removing different subsets of the biological data (Figures  and ) had a large impact only in a few cases: removing all ages or removing all lengths resulted in large changes as expected. Commercial Fishery biological data and removing the Recreational (MRFSS) biological data also had large changes, which. In Figures  and  we can see that the model is not very sensitive to removal of the indices. The remaining fleets (all of which had shorter time-series of biological data) had much smaller impacts.</w:t>
      </w:r>
    </w:p>
    <w:p w:rsidR="000C24D0" w:rsidRDefault="00444A82">
      <w:pPr>
        <w:pStyle w:val="BodyText"/>
      </w:pPr>
      <w:r>
        <w:t>Removing all indices of abundance has relatively little impact on the model results, with removal of the Hook and Line index causing the largest impact (though still small). However, removing the Juvenile Index (or all indices, including this one) resulted in large changes to the estimates of recruitment in the most recent years . This is likely caused by recent recruitment getting information from the Juvenile Survey which is assumed to index only age-0 fish.</w:t>
      </w:r>
    </w:p>
    <w:p w:rsidR="000C24D0" w:rsidRDefault="00444A82">
      <w:pPr>
        <w:pStyle w:val="BodyText"/>
      </w:pPr>
      <w:r>
        <w:t>The impact of the remaining sensitivies on estimates of spawning output are shown in Figures  and .</w:t>
      </w:r>
    </w:p>
    <w:p w:rsidR="000C24D0" w:rsidRDefault="00444A82">
      <w:pPr>
        <w:pStyle w:val="BodyText"/>
      </w:pPr>
      <w:r>
        <w:t>Adding an index from the NWFSC Combo Survey with catchability fixed at the value estimated in the Northern model resulted in a low biomass at the end of the time series, and in order to sustain the observed history of removals, the model estimated very high recruitment causing an implausible increase in biomass prior to the period of peak removals in the 1980s.</w:t>
      </w:r>
    </w:p>
    <w:p w:rsidR="000C24D0" w:rsidRDefault="00444A82">
      <w:pPr>
        <w:pStyle w:val="BodyText"/>
      </w:pPr>
      <w:r>
        <w:t xml:space="preserve">Estimating M resulted in estimates of </w:t>
      </w:r>
      <m:oMath>
        <m:r>
          <w:rPr>
            <w:rFonts w:ascii="Cambria Math" w:hAnsi="Cambria Math"/>
          </w:rPr>
          <m:t>M=0.21</m:t>
        </m:r>
      </m:oMath>
      <w:r>
        <w:t xml:space="preserve"> for females and </w:t>
      </w:r>
      <m:oMath>
        <m:r>
          <w:rPr>
            <w:rFonts w:ascii="Cambria Math" w:hAnsi="Cambria Math"/>
          </w:rPr>
          <m:t>M=0.23</m:t>
        </m:r>
      </m:oMath>
      <w:r>
        <w:t xml:space="preserve"> for males, along with a much higher stock size. Fixing mortality at the low </w:t>
      </w:r>
      <m:oMath>
        <m:r>
          <w:rPr>
            <w:rFonts w:ascii="Cambria Math" w:hAnsi="Cambria Math"/>
          </w:rPr>
          <m:t>M=0.08</m:t>
        </m:r>
      </m:oMath>
      <w:r>
        <w:t xml:space="preserve"> (the value associated with a </w:t>
      </w:r>
      <w:r>
        <w:lastRenderedPageBreak/>
        <w:t>maximum age of 64) resulted in a much lower estimate of the scale of the model. Tuning based on the McAllister-Ianelli method had very little impact.</w:t>
      </w:r>
    </w:p>
    <w:p w:rsidR="000C24D0" w:rsidRDefault="00444A82" w:rsidP="00D91C21">
      <w:pPr>
        <w:pStyle w:val="Heading3"/>
      </w:pPr>
      <w:bookmarkStart w:id="75" w:name="final-southern-model-likelihood-profiles"/>
      <w:bookmarkEnd w:id="75"/>
      <w:r>
        <w:t>Final Southern Model Likelihood Profiles</w:t>
      </w:r>
    </w:p>
    <w:p w:rsidR="000C24D0" w:rsidRDefault="00444A82">
      <w:pPr>
        <w:pStyle w:val="FirstParagraph"/>
      </w:pPr>
      <w:r>
        <w:t>The Southern model likelihood profiles shown here are those for one of the many sensitivities, and may be slightly different than those that would be the result of profiles on the “final” Southern model. These likelihood profiles show the general pattern of likelihood profiles for the Southern model, which was not found to be sufficient for management purposes.</w:t>
      </w:r>
    </w:p>
    <w:p w:rsidR="000C24D0" w:rsidRDefault="00444A82">
      <w:pPr>
        <w:pStyle w:val="BodyText"/>
      </w:pPr>
      <w:r>
        <w:t xml:space="preserve">We profiled the change in negative log likelihood for the data sources and model total likelihood for critical parameters fixed in the model: </w:t>
      </w:r>
      <m:oMath>
        <m:r>
          <w:rPr>
            <w:rFonts w:ascii="Cambria Math" w:hAnsi="Cambria Math"/>
          </w:rPr>
          <m:t>log(</m:t>
        </m:r>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m:t>
        </m:r>
      </m:oMath>
      <w:r>
        <w:t xml:space="preserve">, the log of equilibrium recruitment; female natural mortality, </w:t>
      </w:r>
      <w:r>
        <w:rPr>
          <w:b/>
        </w:rPr>
        <w:t>MF</w:t>
      </w:r>
      <w:r>
        <w:t xml:space="preserve">; male natural mortality, </w:t>
      </w:r>
      <w:r>
        <w:rPr>
          <w:b/>
        </w:rPr>
        <w:t>MM</w:t>
      </w:r>
      <w:r>
        <w:t xml:space="preserve">; and steepness, </w:t>
      </w:r>
      <w:r>
        <w:rPr>
          <w:b/>
        </w:rPr>
        <w:t>h</w:t>
      </w:r>
      <w:r>
        <w:t xml:space="preserve"> the parameter that reflects how quickly the stock-recruit relationship allows the stock to rebound from depleted stock size.</w:t>
      </w:r>
    </w:p>
    <w:p w:rsidR="000C24D0" w:rsidRDefault="00444A82">
      <w:pPr>
        <w:pStyle w:val="BodyText"/>
      </w:pPr>
      <w:r>
        <w:t xml:space="preserve">The likelihood profile for </w:t>
      </w:r>
      <m:oMath>
        <m:r>
          <w:rPr>
            <w:rFonts w:ascii="Cambria Math" w:hAnsi="Cambria Math"/>
          </w:rPr>
          <m:t>log(</m:t>
        </m:r>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m:t>
        </m:r>
      </m:oMath>
      <w:r>
        <w:t xml:space="preserve"> is shown in Figure . The parameter </w:t>
      </w:r>
      <m:oMath>
        <m:r>
          <w:rPr>
            <w:rFonts w:ascii="Cambria Math" w:hAnsi="Cambria Math"/>
          </w:rPr>
          <m:t>log(</m:t>
        </m:r>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m:t>
        </m:r>
      </m:oMath>
      <w:r>
        <w:t xml:space="preserve"> was profiled over values from 8.6-11.0. The figure shows that best fit to the age and length data all occur in the range of 9.0 to 9.6 but the indices are best fit at the upper end of the range: 11.0. The overall negative-log-likelihood is minimized at 10.1.</w:t>
      </w:r>
    </w:p>
    <w:p w:rsidR="000C24D0" w:rsidRDefault="00444A82">
      <w:pPr>
        <w:pStyle w:val="BodyText"/>
      </w:pPr>
      <w:r>
        <w:t>The female natural mortality (FM) profile,  ranges from 0.1 to 0.24. This shows that the indices and length data show the greatest change in likelihood associated with changing M and all support a higher value (consistent with the sensitivitiy analysis where mortality was estimated).</w:t>
      </w:r>
    </w:p>
    <w:p w:rsidR="000C24D0" w:rsidRDefault="00444A82">
      <w:pPr>
        <w:pStyle w:val="BodyText"/>
      </w:pPr>
      <w:r>
        <w:t xml:space="preserve">Male natural mortality (MM) is profiled over a range from -0.4 to 0. Male natural mortality is represented as an offset from that for females based on the equation </w:t>
      </w:r>
      <m:oMath>
        <m:r>
          <w:rPr>
            <w:rFonts w:ascii="Cambria Math" w:hAnsi="Cambria Math"/>
          </w:rPr>
          <m:t>MM=MF*</m:t>
        </m:r>
        <m:sSup>
          <m:sSupPr>
            <m:ctrlPr>
              <w:rPr>
                <w:rFonts w:ascii="Cambria Math" w:hAnsi="Cambria Math"/>
              </w:rPr>
            </m:ctrlPr>
          </m:sSupPr>
          <m:e>
            <m:r>
              <w:rPr>
                <w:rFonts w:ascii="Cambria Math" w:hAnsi="Cambria Math"/>
              </w:rPr>
              <m:t>e</m:t>
            </m:r>
          </m:e>
          <m:sup>
            <m:r>
              <w:rPr>
                <w:rFonts w:ascii="Cambria Math" w:hAnsi="Cambria Math"/>
              </w:rPr>
              <m:t>offset</m:t>
            </m:r>
          </m:sup>
        </m:sSup>
      </m:oMath>
      <w:r>
        <w:t>, such that an offset of 0 results in equal mortality for males and females, and an offset of -0.3 results in a male natural mortality which is about 74% of the female mortality (</w:t>
      </w:r>
      <m:oMath>
        <m:r>
          <w:rPr>
            <w:rFonts w:ascii="Cambria Math" w:hAnsi="Cambria Math"/>
          </w:rPr>
          <m:t>exp(-0.3)=0.7408</m:t>
        </m:r>
      </m:oMath>
      <w:r>
        <w:t>). All roads lead to Rome in this figure (Figure ); since all data sources and the overall likelihood are minimized at zero. Likelihoods for recruitments and indices are flat over the range of MM; the other data sources show changes of about 20 (lengths) and 40 (ages) likelihood values. However, given the larger amount of data available to the Northern model supporting lower mortality for males than females (Figure ), the choice to fix the male mortality at the value from the Northern model, resulting in lower mortality for males than females, seems reasonable.</w:t>
      </w:r>
    </w:p>
    <w:p w:rsidR="000C24D0" w:rsidRDefault="00444A82">
      <w:pPr>
        <w:pStyle w:val="BodyText"/>
      </w:pPr>
      <w:r>
        <w:t xml:space="preserve">The profile over stock-recruit steepness (Figure ) shows little information about steepness, with the change in total likelihood less than 0.7, over a range of </w:t>
      </w:r>
      <m:oMath>
        <m:r>
          <w:rPr>
            <w:rFonts w:ascii="Cambria Math" w:hAnsi="Cambria Math"/>
          </w:rPr>
          <m:t>h=0.5</m:t>
        </m:r>
      </m:oMath>
      <w:r>
        <w:t xml:space="preserve"> to </w:t>
      </w:r>
      <m:oMath>
        <m:r>
          <w:rPr>
            <w:rFonts w:ascii="Cambria Math" w:hAnsi="Cambria Math"/>
          </w:rPr>
          <m:t>h=0.9</m:t>
        </m:r>
      </m:oMath>
      <w:r>
        <w:t xml:space="preserve">. This supports the conclusion that the stock was never at a very low biomass. For a more depleted stock, steepness would have a larger impact on the likelihood. The lack of information on steepness supports the choice to fix the value at the mean of the prior: </w:t>
      </w:r>
      <m:oMath>
        <m:r>
          <w:rPr>
            <w:rFonts w:ascii="Cambria Math" w:hAnsi="Cambria Math"/>
          </w:rPr>
          <m:t>h=0.718</m:t>
        </m:r>
      </m:oMath>
      <w:r>
        <w:t>.</w:t>
      </w:r>
    </w:p>
    <w:p w:rsidR="000C24D0" w:rsidRDefault="00444A82" w:rsidP="00D91C21">
      <w:pPr>
        <w:pStyle w:val="Heading3"/>
      </w:pPr>
      <w:bookmarkStart w:id="76" w:name="final-southern-model-retrospective-analy"/>
      <w:bookmarkEnd w:id="76"/>
      <w:r>
        <w:t>Final Southern Model Retrospective Analysis</w:t>
      </w:r>
    </w:p>
    <w:p w:rsidR="000C24D0" w:rsidRDefault="00444A82">
      <w:pPr>
        <w:pStyle w:val="FirstParagraph"/>
      </w:pPr>
      <w:r>
        <w:t>The Southern model retrospectives shown here are those for one of the many sensitivities, and may be slightly different than those that would be the result of a run on the “final” Southern model. These retrospectives show the general pattern of retrospectives for the Southern model, which was not found to be sufficient for management purposes.</w:t>
      </w:r>
    </w:p>
    <w:p w:rsidR="000C24D0" w:rsidRDefault="00444A82">
      <w:pPr>
        <w:pStyle w:val="BodyText"/>
      </w:pPr>
      <w:r>
        <w:lastRenderedPageBreak/>
        <w:t>The Southern model shows a retrospective pattern in which removing one year of data at a time leads to slightly higher estimates of spawning output (Figure ). The changes associated with 1 or 2 years of data removed are relatively small, but removing years of data had a larger impact on spawning output, with equilibrium value increasing from 2.8 trillion eggs to 3.5 trillion eggs when 5 years of data were removed.</w:t>
      </w:r>
    </w:p>
    <w:p w:rsidR="000C24D0" w:rsidRDefault="00444A82" w:rsidP="00D91C21">
      <w:pPr>
        <w:pStyle w:val="Heading3"/>
      </w:pPr>
      <w:bookmarkStart w:id="77" w:name="final-southern-model-reference-points"/>
      <w:bookmarkEnd w:id="77"/>
      <w:r>
        <w:t>Final Southern Model Reference Points</w:t>
      </w:r>
    </w:p>
    <w:p w:rsidR="000C24D0" w:rsidRDefault="00444A82">
      <w:pPr>
        <w:pStyle w:val="FirstParagraph"/>
      </w:pPr>
      <w:r>
        <w:t>Reference points are not reported for the Southern model because it is not being recommended for management of the species.</w:t>
      </w:r>
    </w:p>
    <w:p w:rsidR="000C24D0" w:rsidRDefault="00444A82">
      <w:pPr>
        <w:pStyle w:val="Heading1"/>
      </w:pPr>
      <w:bookmarkStart w:id="78" w:name="harvest-projections-and-decision-tables"/>
      <w:bookmarkEnd w:id="78"/>
      <w:r>
        <w:t>Harvest Projections and Decision Tables</w:t>
      </w:r>
    </w:p>
    <w:p w:rsidR="000C24D0" w:rsidRDefault="00444A82">
      <w:pPr>
        <w:pStyle w:val="FirstParagraph"/>
      </w:pPr>
      <w:r>
        <w:t>Potential OFL projections for the Northern model are shown in Table . These values can be compared to recent regulations shown in Table .</w:t>
      </w:r>
    </w:p>
    <w:p w:rsidR="000C24D0" w:rsidRDefault="00444A82">
      <w:pPr>
        <w:pStyle w:val="BodyText"/>
      </w:pPr>
      <w:r>
        <w:t>A decision table for the Northern model is provided in Table .</w:t>
      </w:r>
    </w:p>
    <w:p w:rsidR="000C24D0" w:rsidRDefault="00444A82">
      <w:pPr>
        <w:pStyle w:val="BodyText"/>
      </w:pPr>
      <w:r>
        <w:t>Neither OFL projections nor a decision table are provided for the Southern model because this model is not recommended for use in management.</w:t>
      </w:r>
    </w:p>
    <w:p w:rsidR="000C24D0" w:rsidRDefault="00444A82">
      <w:pPr>
        <w:pStyle w:val="Heading1"/>
      </w:pPr>
      <w:bookmarkStart w:id="79" w:name="regional-management-considerations"/>
      <w:bookmarkEnd w:id="79"/>
      <w:r>
        <w:t>Regional Management Considerations</w:t>
      </w:r>
    </w:p>
    <w:p w:rsidR="000C24D0" w:rsidRDefault="00444A82">
      <w:pPr>
        <w:pStyle w:val="FirstParagraph"/>
      </w:pPr>
      <w:r>
        <w:t>Management of the Yellowtail Rockfish northern stock has always been delineated by the 40</w:t>
      </w:r>
      <m:oMath>
        <m:sSup>
          <m:sSupPr>
            <m:ctrlPr>
              <w:rPr>
                <w:rFonts w:ascii="Cambria Math" w:hAnsi="Cambria Math"/>
              </w:rPr>
            </m:ctrlPr>
          </m:sSupPr>
          <m:e/>
          <m:sup>
            <m:r>
              <w:rPr>
                <w:rFonts w:ascii="Cambria Math" w:hAnsi="Cambria Math"/>
              </w:rPr>
              <m:t>∘</m:t>
            </m:r>
          </m:sup>
        </m:sSup>
      </m:oMath>
      <w:r>
        <w:t xml:space="preserve"> 10’ line and the Canadian border. That the stock’s genetic cline was found at Cape Mendocino is a happy accident that reinforces 40</w:t>
      </w:r>
      <m:oMath>
        <m:sSup>
          <m:sSupPr>
            <m:ctrlPr>
              <w:rPr>
                <w:rFonts w:ascii="Cambria Math" w:hAnsi="Cambria Math"/>
              </w:rPr>
            </m:ctrlPr>
          </m:sSupPr>
          <m:e/>
          <m:sup>
            <m:r>
              <w:rPr>
                <w:rFonts w:ascii="Cambria Math" w:hAnsi="Cambria Math"/>
              </w:rPr>
              <m:t>∘</m:t>
            </m:r>
          </m:sup>
        </m:sSup>
      </m:oMath>
      <w:r>
        <w:t xml:space="preserve"> 10’ as the appropriate management line.</w:t>
      </w:r>
    </w:p>
    <w:p w:rsidR="000C24D0" w:rsidRDefault="00444A82">
      <w:pPr>
        <w:pStyle w:val="BodyText"/>
      </w:pPr>
      <w:r>
        <w:t>This assessment was not designed to test that choice. Given that the data for commercial and recreational fisheries is collected by the individual states (WA, OR, CA), it might have been interesting to investigate a management line at the California/Oregon border, had the STAT team the time and managers the interest in investigating a change.</w:t>
      </w:r>
    </w:p>
    <w:p w:rsidR="000C24D0" w:rsidRDefault="00444A82">
      <w:pPr>
        <w:pStyle w:val="Heading1"/>
      </w:pPr>
      <w:bookmarkStart w:id="80" w:name="research-and-data-needs-1"/>
      <w:bookmarkEnd w:id="80"/>
      <w:r>
        <w:t>Research and Data Needs</w:t>
      </w:r>
    </w:p>
    <w:p w:rsidR="000C24D0" w:rsidRDefault="00444A82">
      <w:pPr>
        <w:pStyle w:val="FirstParagraph"/>
      </w:pPr>
      <w:r>
        <w:t>The following research will be valuable for future Yellowtail Rockfish assessments:</w:t>
      </w:r>
    </w:p>
    <w:p w:rsidR="000C24D0" w:rsidRDefault="000C24D0">
      <w:pPr>
        <w:pStyle w:val="BodyText"/>
      </w:pPr>
    </w:p>
    <w:p w:rsidR="000C24D0" w:rsidRDefault="00444A82">
      <w:pPr>
        <w:pStyle w:val="Heading1"/>
      </w:pPr>
      <w:bookmarkStart w:id="81" w:name="acknowledgments"/>
      <w:bookmarkEnd w:id="81"/>
      <w:r>
        <w:t>Acknowledgments</w:t>
      </w:r>
    </w:p>
    <w:p w:rsidR="000C24D0" w:rsidRDefault="00444A82">
      <w:pPr>
        <w:pStyle w:val="FirstParagraph"/>
      </w:pPr>
      <w:r>
        <w:t>The authors thank the following individuals for their contributions to this assessment:</w:t>
      </w:r>
    </w:p>
    <w:p w:rsidR="000C24D0" w:rsidRDefault="00444A82">
      <w:pPr>
        <w:pStyle w:val="BodyText"/>
      </w:pPr>
      <w:r>
        <w:t>Washington Department of Fish and Wildlife staff: Theresa Tsou and Phillip Weyland</w:t>
      </w:r>
    </w:p>
    <w:p w:rsidR="000C24D0" w:rsidRDefault="00444A82">
      <w:pPr>
        <w:pStyle w:val="BodyText"/>
      </w:pPr>
      <w:r>
        <w:t>Oregon Department of Fish and Wildlife staff: Alison Whitman and Troy Buell</w:t>
      </w:r>
    </w:p>
    <w:p w:rsidR="000C24D0" w:rsidRDefault="00444A82">
      <w:pPr>
        <w:pStyle w:val="BodyText"/>
      </w:pPr>
      <w:r>
        <w:t>California Department of Fish and Wildlife staff: John Budrick</w:t>
      </w:r>
    </w:p>
    <w:p w:rsidR="000C24D0" w:rsidRDefault="00444A82">
      <w:pPr>
        <w:pStyle w:val="BodyText"/>
      </w:pPr>
      <w:r>
        <w:lastRenderedPageBreak/>
        <w:t>Southwest Fisheries Science Center staff: Melissa Monk, E.J. Dick, and Don Pearson</w:t>
      </w:r>
    </w:p>
    <w:p w:rsidR="000C24D0" w:rsidRDefault="00444A82">
      <w:pPr>
        <w:pStyle w:val="BodyText"/>
      </w:pPr>
      <w:r>
        <w:t>Northwest Fisheries Science Center staff: Jim Hastie, Stacey Miller, Chantel Wetzel, Beth Horness, Melissa Head, John Wallace, Vanessa Tuttle, James Thorson and Owen Hamel</w:t>
      </w:r>
    </w:p>
    <w:p w:rsidR="000C24D0" w:rsidRDefault="00444A82">
      <w:pPr>
        <w:pStyle w:val="BodyText"/>
      </w:pPr>
      <w:r>
        <w:t>RecFIN staff: Rob Ames</w:t>
      </w:r>
    </w:p>
    <w:p w:rsidR="000C24D0" w:rsidRDefault="00444A82">
      <w:pPr>
        <w:pStyle w:val="BodyText"/>
      </w:pPr>
      <w:r>
        <w:t>John DeVore, Pacific Fisheries Management Council staff</w:t>
      </w:r>
    </w:p>
    <w:p w:rsidR="000C24D0" w:rsidRDefault="00444A82">
      <w:pPr>
        <w:pStyle w:val="BodyText"/>
      </w:pPr>
      <w:r>
        <w:t>John Field, STAR panel Chair, SWFSC</w:t>
      </w:r>
    </w:p>
    <w:p w:rsidR="000C24D0" w:rsidRDefault="00444A82">
      <w:pPr>
        <w:pStyle w:val="BodyText"/>
      </w:pPr>
      <w:r>
        <w:t>CIE Reviewers: Panagiota Apostolaki and Kevin Stokes</w:t>
      </w:r>
    </w:p>
    <w:p w:rsidR="000C24D0" w:rsidRDefault="00444A82">
      <w:pPr>
        <w:pStyle w:val="BodyText"/>
      </w:pPr>
      <w:r>
        <w:t>Reviewer John Budrick, CDFW</w:t>
      </w:r>
    </w:p>
    <w:p w:rsidR="000C24D0" w:rsidRDefault="00444A82">
      <w:pPr>
        <w:pStyle w:val="BodyText"/>
      </w:pPr>
      <w:r>
        <w:t>Heather Reed, WDFW and Pacific Fishery Management Council / Groundfish Management Team</w:t>
      </w:r>
    </w:p>
    <w:p w:rsidR="000C24D0" w:rsidRDefault="00444A82">
      <w:pPr>
        <w:pStyle w:val="BodyText"/>
      </w:pPr>
      <w:r>
        <w:t>Dan Waldeck, Pacific Fishery Management Council / Groundfish Advisory Panel</w:t>
      </w:r>
    </w:p>
    <w:p w:rsidR="000C24D0" w:rsidRDefault="00444A82">
      <w:pPr>
        <w:pStyle w:val="BodyText"/>
      </w:pPr>
      <w:r>
        <w:t xml:space="preserve">  </w:t>
      </w:r>
    </w:p>
    <w:p w:rsidR="000C24D0" w:rsidRDefault="00444A82">
      <w:pPr>
        <w:pStyle w:val="BodyText"/>
      </w:pPr>
      <w:r>
        <w:t xml:space="preserve">     </w:t>
      </w:r>
    </w:p>
    <w:p w:rsidR="000C24D0" w:rsidRDefault="00444A82">
      <w:pPr>
        <w:pStyle w:val="Heading1"/>
      </w:pPr>
      <w:bookmarkStart w:id="82" w:name="tables"/>
      <w:bookmarkEnd w:id="82"/>
      <w:r>
        <w:t>Tables</w:t>
      </w:r>
    </w:p>
    <w:p w:rsidR="000C24D0" w:rsidRDefault="00444A82" w:rsidP="00935BB1">
      <w:pPr>
        <w:pStyle w:val="Heading2"/>
      </w:pPr>
      <w:bookmarkStart w:id="83" w:name="northern-model-tables"/>
      <w:bookmarkEnd w:id="83"/>
      <w:r>
        <w:t>Northern Model Tables</w:t>
      </w:r>
    </w:p>
    <w:p w:rsidR="000C24D0" w:rsidRDefault="000C24D0">
      <w:pPr>
        <w:pStyle w:val="FirstParagraph"/>
      </w:pPr>
    </w:p>
    <w:p w:rsidR="000C24D0" w:rsidRDefault="000C24D0">
      <w:pPr>
        <w:pStyle w:val="BodyText"/>
      </w:pPr>
    </w:p>
    <w:p w:rsidR="000C24D0" w:rsidRDefault="000C24D0">
      <w:pPr>
        <w:pStyle w:val="BodyText"/>
      </w:pPr>
    </w:p>
    <w:p w:rsidR="000C24D0" w:rsidRDefault="000C24D0">
      <w:pPr>
        <w:pStyle w:val="BodyText"/>
      </w:pPr>
    </w:p>
    <w:p w:rsidR="000C24D0" w:rsidRDefault="00444A82">
      <w:pPr>
        <w:pStyle w:val="Compact"/>
      </w:pPr>
      <w:r>
        <w:t xml:space="preserve"> </w:t>
      </w:r>
    </w:p>
    <w:p w:rsidR="000C24D0" w:rsidRDefault="000C24D0">
      <w:pPr>
        <w:pStyle w:val="BodyText"/>
      </w:pPr>
    </w:p>
    <w:p w:rsidR="000C24D0" w:rsidRDefault="000C24D0">
      <w:pPr>
        <w:pStyle w:val="BodyText"/>
      </w:pPr>
    </w:p>
    <w:p w:rsidR="000C24D0" w:rsidRDefault="000C24D0">
      <w:pPr>
        <w:pStyle w:val="BodyText"/>
      </w:pPr>
    </w:p>
    <w:p w:rsidR="000C24D0" w:rsidRDefault="000C24D0">
      <w:pPr>
        <w:pStyle w:val="BodyText"/>
      </w:pPr>
    </w:p>
    <w:p w:rsidR="000C24D0" w:rsidRDefault="000C24D0">
      <w:pPr>
        <w:pStyle w:val="Compact"/>
      </w:pPr>
    </w:p>
    <w:p w:rsidR="000C24D0" w:rsidRDefault="000C24D0">
      <w:pPr>
        <w:pStyle w:val="BodyText"/>
      </w:pPr>
    </w:p>
    <w:p w:rsidR="000C24D0" w:rsidRDefault="000C24D0">
      <w:pPr>
        <w:pStyle w:val="BodyText"/>
      </w:pPr>
    </w:p>
    <w:p w:rsidR="000C24D0" w:rsidRDefault="000C24D0">
      <w:pPr>
        <w:pStyle w:val="BodyText"/>
      </w:pPr>
    </w:p>
    <w:p w:rsidR="000C24D0" w:rsidRDefault="00444A82" w:rsidP="00935BB1">
      <w:pPr>
        <w:pStyle w:val="Heading2"/>
      </w:pPr>
      <w:bookmarkStart w:id="84" w:name="southern-model-tables"/>
      <w:bookmarkEnd w:id="84"/>
      <w:r>
        <w:lastRenderedPageBreak/>
        <w:t>Southern Model Tables</w:t>
      </w:r>
    </w:p>
    <w:p w:rsidR="000C24D0" w:rsidRDefault="000C24D0">
      <w:pPr>
        <w:pStyle w:val="FirstParagraph"/>
      </w:pPr>
    </w:p>
    <w:p w:rsidR="000C24D0" w:rsidRDefault="000C24D0">
      <w:pPr>
        <w:pStyle w:val="BodyText"/>
      </w:pPr>
    </w:p>
    <w:p w:rsidR="000C24D0" w:rsidRDefault="000C24D0">
      <w:pPr>
        <w:pStyle w:val="BodyText"/>
      </w:pPr>
    </w:p>
    <w:p w:rsidR="000C24D0" w:rsidRDefault="000C24D0">
      <w:pPr>
        <w:pStyle w:val="BodyText"/>
      </w:pPr>
    </w:p>
    <w:p w:rsidR="000C24D0" w:rsidRDefault="00444A82">
      <w:pPr>
        <w:pStyle w:val="BodyText"/>
      </w:pPr>
      <w:r>
        <w:t xml:space="preserve">  </w:t>
      </w:r>
    </w:p>
    <w:p w:rsidR="000C24D0" w:rsidRDefault="000C24D0">
      <w:pPr>
        <w:pStyle w:val="BodyText"/>
      </w:pPr>
    </w:p>
    <w:p w:rsidR="000C24D0" w:rsidRDefault="000C24D0">
      <w:pPr>
        <w:pStyle w:val="BodyText"/>
      </w:pPr>
    </w:p>
    <w:p w:rsidR="000C24D0" w:rsidRDefault="000C24D0">
      <w:pPr>
        <w:pStyle w:val="BodyText"/>
      </w:pPr>
    </w:p>
    <w:p w:rsidR="000C24D0" w:rsidRDefault="00444A82">
      <w:pPr>
        <w:pStyle w:val="Heading1"/>
      </w:pPr>
      <w:bookmarkStart w:id="85" w:name="figures"/>
      <w:bookmarkEnd w:id="85"/>
      <w:r>
        <w:lastRenderedPageBreak/>
        <w:t>Figures</w:t>
      </w:r>
    </w:p>
    <w:p w:rsidR="000C24D0" w:rsidRDefault="00444A82">
      <w:pPr>
        <w:pStyle w:val="FigurewithCaption"/>
      </w:pPr>
      <w:r>
        <w:rPr>
          <w:noProof/>
        </w:rPr>
        <w:drawing>
          <wp:inline distT="0" distB="0" distL="0" distR="0">
            <wp:extent cx="4946668" cy="6083773"/>
            <wp:effectExtent l="0" t="0" r="0" b="0"/>
            <wp:docPr id="10" name="Picture" descr="Map depicting the boundaries for the two models. "/>
            <wp:cNvGraphicFramePr/>
            <a:graphic xmlns:a="http://schemas.openxmlformats.org/drawingml/2006/main">
              <a:graphicData uri="http://schemas.openxmlformats.org/drawingml/2006/picture">
                <pic:pic xmlns:pic="http://schemas.openxmlformats.org/drawingml/2006/picture">
                  <pic:nvPicPr>
                    <pic:cNvPr id="0" name="Picture" descr="Figures/assess_region_map_v3.png"/>
                    <pic:cNvPicPr>
                      <a:picLocks noChangeAspect="1" noChangeArrowheads="1"/>
                    </pic:cNvPicPr>
                  </pic:nvPicPr>
                  <pic:blipFill>
                    <a:blip r:embed="rId7"/>
                    <a:stretch>
                      <a:fillRect/>
                    </a:stretch>
                  </pic:blipFill>
                  <pic:spPr bwMode="auto">
                    <a:xfrm>
                      <a:off x="0" y="0"/>
                      <a:ext cx="4946668" cy="6083773"/>
                    </a:xfrm>
                    <a:prstGeom prst="rect">
                      <a:avLst/>
                    </a:prstGeom>
                    <a:noFill/>
                    <a:ln w="9525">
                      <a:noFill/>
                      <a:headEnd/>
                      <a:tailEnd/>
                    </a:ln>
                  </pic:spPr>
                </pic:pic>
              </a:graphicData>
            </a:graphic>
          </wp:inline>
        </w:drawing>
      </w:r>
    </w:p>
    <w:p w:rsidR="000C24D0" w:rsidRDefault="00444A82" w:rsidP="00444A82">
      <w:pPr>
        <w:pStyle w:val="ImageCaption"/>
      </w:pPr>
      <w:r>
        <w:t xml:space="preserve">Map depicting the boundaries for the base-case model. </w:t>
      </w:r>
    </w:p>
    <w:p w:rsidR="000C24D0" w:rsidRDefault="00444A82">
      <w:pPr>
        <w:pStyle w:val="FigurewithCaption"/>
      </w:pPr>
      <w:r>
        <w:rPr>
          <w:noProof/>
        </w:rPr>
        <w:lastRenderedPageBreak/>
        <w:drawing>
          <wp:inline distT="0" distB="0" distL="0" distR="0">
            <wp:extent cx="5334000" cy="4333875"/>
            <wp:effectExtent l="0" t="0" r="0" b="0"/>
            <wp:docPr id="11" name="Picture" descr="Map showing observations of Yellowtail Rockfish in the NWFSC Combo Survey and in the Hook &amp; Line Survey. "/>
            <wp:cNvGraphicFramePr/>
            <a:graphic xmlns:a="http://schemas.openxmlformats.org/drawingml/2006/main">
              <a:graphicData uri="http://schemas.openxmlformats.org/drawingml/2006/picture">
                <pic:pic xmlns:pic="http://schemas.openxmlformats.org/drawingml/2006/picture">
                  <pic:nvPicPr>
                    <pic:cNvPr id="0" name="Picture" descr="Figures/survey_hauls_map.png"/>
                    <pic:cNvPicPr>
                      <a:picLocks noChangeAspect="1" noChangeArrowheads="1"/>
                    </pic:cNvPicPr>
                  </pic:nvPicPr>
                  <pic:blipFill>
                    <a:blip r:embed="rId19"/>
                    <a:stretch>
                      <a:fillRect/>
                    </a:stretch>
                  </pic:blipFill>
                  <pic:spPr bwMode="auto">
                    <a:xfrm>
                      <a:off x="0" y="0"/>
                      <a:ext cx="5334000" cy="4333875"/>
                    </a:xfrm>
                    <a:prstGeom prst="rect">
                      <a:avLst/>
                    </a:prstGeom>
                    <a:noFill/>
                    <a:ln w="9525">
                      <a:noFill/>
                      <a:headEnd/>
                      <a:tailEnd/>
                    </a:ln>
                  </pic:spPr>
                </pic:pic>
              </a:graphicData>
            </a:graphic>
          </wp:inline>
        </w:drawing>
      </w:r>
    </w:p>
    <w:p w:rsidR="000C24D0" w:rsidRDefault="00444A82" w:rsidP="00444A82">
      <w:pPr>
        <w:pStyle w:val="ImageCaption"/>
      </w:pPr>
      <w:r>
        <w:t xml:space="preserve">Map showing observations of Yellowtail Rockfish in the NWFSC Combo Survey and in the Hook &amp; Line Survey. </w:t>
      </w:r>
    </w:p>
    <w:p w:rsidR="000C24D0" w:rsidRDefault="00444A82" w:rsidP="00935BB1">
      <w:pPr>
        <w:pStyle w:val="Heading2"/>
      </w:pPr>
      <w:bookmarkStart w:id="86" w:name="life-history-maturity-fecundity-and-grow"/>
      <w:bookmarkEnd w:id="86"/>
      <w:r>
        <w:lastRenderedPageBreak/>
        <w:t>Life history (maturity, fecundity, and growth) for both models</w:t>
      </w:r>
    </w:p>
    <w:p w:rsidR="000C24D0" w:rsidRDefault="00444A82">
      <w:pPr>
        <w:pStyle w:val="FigurewithCaption"/>
      </w:pPr>
      <w:r>
        <w:rPr>
          <w:noProof/>
        </w:rPr>
        <w:drawing>
          <wp:inline distT="0" distB="0" distL="0" distR="0">
            <wp:extent cx="5334000" cy="3576504"/>
            <wp:effectExtent l="0" t="0" r="0" b="0"/>
            <wp:docPr id="12" name="Picture" descr="Estimated maturity relationship for Yellowtail Rockfish used in both models. Gray points indicate average observed functional maturity within each length bin with point size proportional to the number of samples."/>
            <wp:cNvGraphicFramePr/>
            <a:graphic xmlns:a="http://schemas.openxmlformats.org/drawingml/2006/main">
              <a:graphicData uri="http://schemas.openxmlformats.org/drawingml/2006/picture">
                <pic:pic xmlns:pic="http://schemas.openxmlformats.org/drawingml/2006/picture">
                  <pic:nvPicPr>
                    <pic:cNvPr id="0" name="Picture" descr="Figures/YT_Propmat_update3_22.jpeg"/>
                    <pic:cNvPicPr>
                      <a:picLocks noChangeAspect="1" noChangeArrowheads="1"/>
                    </pic:cNvPicPr>
                  </pic:nvPicPr>
                  <pic:blipFill>
                    <a:blip r:embed="rId20"/>
                    <a:stretch>
                      <a:fillRect/>
                    </a:stretch>
                  </pic:blipFill>
                  <pic:spPr bwMode="auto">
                    <a:xfrm>
                      <a:off x="0" y="0"/>
                      <a:ext cx="5334000" cy="3576504"/>
                    </a:xfrm>
                    <a:prstGeom prst="rect">
                      <a:avLst/>
                    </a:prstGeom>
                    <a:noFill/>
                    <a:ln w="9525">
                      <a:noFill/>
                      <a:headEnd/>
                      <a:tailEnd/>
                    </a:ln>
                  </pic:spPr>
                </pic:pic>
              </a:graphicData>
            </a:graphic>
          </wp:inline>
        </w:drawing>
      </w:r>
    </w:p>
    <w:p w:rsidR="000C24D0" w:rsidRDefault="00444A82" w:rsidP="00444A82">
      <w:pPr>
        <w:pStyle w:val="ImageCaption"/>
      </w:pPr>
      <w:r>
        <w:t>Estimated maturity relationship for Yellowtail Rockfish used in both models. Gray points indicate average observed functional maturity within each length bin with point size proportional to the number of samples.</w:t>
      </w:r>
    </w:p>
    <w:p w:rsidR="000C24D0" w:rsidRDefault="00444A82">
      <w:pPr>
        <w:pStyle w:val="FigurewithCaption"/>
      </w:pPr>
      <w:r>
        <w:rPr>
          <w:noProof/>
        </w:rPr>
        <w:lastRenderedPageBreak/>
        <w:drawing>
          <wp:inline distT="0" distB="0" distL="0" distR="0">
            <wp:extent cx="5334000" cy="3282461"/>
            <wp:effectExtent l="0" t="0" r="0" b="0"/>
            <wp:docPr id="13" name="Picture" descr="Estimated weight-length relationship for Yellowtail Rockfish used in both models. Colored points show observed values (red for females, blue for males, and green for unsexed). The black line indicates the estimated relationship W = 0.000011843L^{3.0672}."/>
            <wp:cNvGraphicFramePr/>
            <a:graphic xmlns:a="http://schemas.openxmlformats.org/drawingml/2006/main">
              <a:graphicData uri="http://schemas.openxmlformats.org/drawingml/2006/picture">
                <pic:pic xmlns:pic="http://schemas.openxmlformats.org/drawingml/2006/picture">
                  <pic:nvPicPr>
                    <pic:cNvPr id="0" name="Picture" descr="Figures/weight-length_fit.png"/>
                    <pic:cNvPicPr>
                      <a:picLocks noChangeAspect="1" noChangeArrowheads="1"/>
                    </pic:cNvPicPr>
                  </pic:nvPicPr>
                  <pic:blipFill>
                    <a:blip r:embed="rId21"/>
                    <a:stretch>
                      <a:fillRect/>
                    </a:stretch>
                  </pic:blipFill>
                  <pic:spPr bwMode="auto">
                    <a:xfrm>
                      <a:off x="0" y="0"/>
                      <a:ext cx="5334000" cy="3282461"/>
                    </a:xfrm>
                    <a:prstGeom prst="rect">
                      <a:avLst/>
                    </a:prstGeom>
                    <a:noFill/>
                    <a:ln w="9525">
                      <a:noFill/>
                      <a:headEnd/>
                      <a:tailEnd/>
                    </a:ln>
                  </pic:spPr>
                </pic:pic>
              </a:graphicData>
            </a:graphic>
          </wp:inline>
        </w:drawing>
      </w:r>
    </w:p>
    <w:p w:rsidR="000C24D0" w:rsidRDefault="00444A82" w:rsidP="00444A82">
      <w:pPr>
        <w:pStyle w:val="ImageCaption"/>
      </w:pPr>
      <w:r>
        <w:t xml:space="preserve">Estimated weight-length relationship for Yellowtail Rockfish used in both models. Colored points show observed values (red for females, blue for males, and green for unsexed). The black line indicates the estimated relationship </w:t>
      </w:r>
      <m:oMath>
        <m:r>
          <m:rPr>
            <m:sty m:val="bi"/>
          </m:rPr>
          <w:rPr>
            <w:rFonts w:ascii="Cambria Math" w:hAnsi="Cambria Math"/>
          </w:rPr>
          <m:t>W=0.000011843</m:t>
        </m:r>
        <m:sSup>
          <m:sSupPr>
            <m:ctrlPr>
              <w:rPr>
                <w:rFonts w:ascii="Cambria Math" w:hAnsi="Cambria Math"/>
              </w:rPr>
            </m:ctrlPr>
          </m:sSupPr>
          <m:e>
            <m:r>
              <m:rPr>
                <m:sty m:val="bi"/>
              </m:rPr>
              <w:rPr>
                <w:rFonts w:ascii="Cambria Math" w:hAnsi="Cambria Math"/>
              </w:rPr>
              <m:t>L</m:t>
            </m:r>
          </m:e>
          <m:sup>
            <m:r>
              <m:rPr>
                <m:sty m:val="bi"/>
              </m:rPr>
              <w:rPr>
                <w:rFonts w:ascii="Cambria Math" w:hAnsi="Cambria Math"/>
              </w:rPr>
              <m:t>3.0672</m:t>
            </m:r>
          </m:sup>
        </m:sSup>
      </m:oMath>
      <w:r>
        <w:t>.</w:t>
      </w:r>
    </w:p>
    <w:p w:rsidR="000C24D0" w:rsidRDefault="00444A82">
      <w:pPr>
        <w:pStyle w:val="FigurewithCaption"/>
      </w:pPr>
      <w:r>
        <w:rPr>
          <w:noProof/>
        </w:rPr>
        <w:drawing>
          <wp:inline distT="0" distB="0" distL="0" distR="0">
            <wp:extent cx="5334000" cy="3282461"/>
            <wp:effectExtent l="0" t="0" r="0" b="0"/>
            <wp:docPr id="14" name="Picture" descr="Estimated length-at-age for female and male Yellowtail Rockfish in each model. Shaded areas indicate 95% intervals for distribution of lengths at each age. Values represent beginning-of-year growth. "/>
            <wp:cNvGraphicFramePr/>
            <a:graphic xmlns:a="http://schemas.openxmlformats.org/drawingml/2006/main">
              <a:graphicData uri="http://schemas.openxmlformats.org/drawingml/2006/picture">
                <pic:pic xmlns:pic="http://schemas.openxmlformats.org/drawingml/2006/picture">
                  <pic:nvPicPr>
                    <pic:cNvPr id="0" name="Picture" descr="r4ss/plots_compare/growth_comparison.png"/>
                    <pic:cNvPicPr>
                      <a:picLocks noChangeAspect="1" noChangeArrowheads="1"/>
                    </pic:cNvPicPr>
                  </pic:nvPicPr>
                  <pic:blipFill>
                    <a:blip r:embed="rId22"/>
                    <a:stretch>
                      <a:fillRect/>
                    </a:stretch>
                  </pic:blipFill>
                  <pic:spPr bwMode="auto">
                    <a:xfrm>
                      <a:off x="0" y="0"/>
                      <a:ext cx="5334000" cy="3282461"/>
                    </a:xfrm>
                    <a:prstGeom prst="rect">
                      <a:avLst/>
                    </a:prstGeom>
                    <a:noFill/>
                    <a:ln w="9525">
                      <a:noFill/>
                      <a:headEnd/>
                      <a:tailEnd/>
                    </a:ln>
                  </pic:spPr>
                </pic:pic>
              </a:graphicData>
            </a:graphic>
          </wp:inline>
        </w:drawing>
      </w:r>
    </w:p>
    <w:p w:rsidR="000C24D0" w:rsidRDefault="00444A82" w:rsidP="00444A82">
      <w:pPr>
        <w:pStyle w:val="ImageCaption"/>
      </w:pPr>
      <w:r>
        <w:t xml:space="preserve">Estimated length-at-age for female and male Yellowtail Rockfish in each model. Shaded areas indicate 95% intervals for distribution of lengths at each age. Values represent beginning-of-year growth. </w:t>
      </w:r>
    </w:p>
    <w:p w:rsidR="000C24D0" w:rsidRDefault="000C24D0">
      <w:pPr>
        <w:pStyle w:val="BodyText"/>
      </w:pPr>
    </w:p>
    <w:p w:rsidR="000C24D0" w:rsidRDefault="00444A82" w:rsidP="00935BB1">
      <w:pPr>
        <w:pStyle w:val="Heading2"/>
      </w:pPr>
      <w:bookmarkStart w:id="87" w:name="data-and-model-fits-for-the-northern-mod"/>
      <w:bookmarkEnd w:id="87"/>
      <w:r>
        <w:lastRenderedPageBreak/>
        <w:t>Data and model fits for the Northern model</w:t>
      </w:r>
    </w:p>
    <w:p w:rsidR="000C24D0" w:rsidRDefault="00444A82">
      <w:pPr>
        <w:pStyle w:val="FigurewithCaption"/>
      </w:pPr>
      <w:r>
        <w:rPr>
          <w:noProof/>
        </w:rPr>
        <w:drawing>
          <wp:inline distT="0" distB="0" distL="0" distR="0">
            <wp:extent cx="5334000" cy="4103076"/>
            <wp:effectExtent l="0" t="0" r="0" b="0"/>
            <wp:docPr id="15" name="Picture" descr="Summary of data sources used in the Northern model. Two of the indices, the Commercial Fishery Index and the At-Sea Hake Bycatch Index, were not used in the final version of the model. "/>
            <wp:cNvGraphicFramePr/>
            <a:graphic xmlns:a="http://schemas.openxmlformats.org/drawingml/2006/main">
              <a:graphicData uri="http://schemas.openxmlformats.org/drawingml/2006/picture">
                <pic:pic xmlns:pic="http://schemas.openxmlformats.org/drawingml/2006/picture">
                  <pic:nvPicPr>
                    <pic:cNvPr id="0" name="Picture" descr="r4ss/plots_mod1/data_plot.png"/>
                    <pic:cNvPicPr>
                      <a:picLocks noChangeAspect="1" noChangeArrowheads="1"/>
                    </pic:cNvPicPr>
                  </pic:nvPicPr>
                  <pic:blipFill>
                    <a:blip r:embed="rId23"/>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Summary of data sources used in the Northern model. Two of the indices, the Commercial Fishery Index and the At-Sea Hake Bycatch Index, were not used in the final version of the model. </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16" name="Picture" descr="Estimated catch history of Yellowtail Rockfish in the Northern model. Recreational catches in Washington are model estimates of total weigth converted from input catch in numbers using model estimates of growth and selectivity. Catches for the Commercial Fishery include estimated discards."/>
            <wp:cNvGraphicFramePr/>
            <a:graphic xmlns:a="http://schemas.openxmlformats.org/drawingml/2006/main">
              <a:graphicData uri="http://schemas.openxmlformats.org/drawingml/2006/picture">
                <pic:pic xmlns:pic="http://schemas.openxmlformats.org/drawingml/2006/picture">
                  <pic:nvPicPr>
                    <pic:cNvPr id="0" name="Picture" descr="r4ss/plots_mod1/catch5%20total%20catch%20(including%20discards)%20stacked.png"/>
                    <pic:cNvPicPr>
                      <a:picLocks noChangeAspect="1" noChangeArrowheads="1"/>
                    </pic:cNvPicPr>
                  </pic:nvPicPr>
                  <pic:blipFill>
                    <a:blip r:embed="rId24"/>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Estimated catch history of Yellowtail Rockfish in the Northern model. Recreational catches in Washington are model estimates of total weigth converted from input catch in numbers using model estimates of growth and selectivity. Catches for the Commercial Fishery include estimated discards.</w:t>
      </w:r>
    </w:p>
    <w:p w:rsidR="000C24D0" w:rsidRDefault="00444A82">
      <w:pPr>
        <w:pStyle w:val="FigurewithCaption"/>
      </w:pPr>
      <w:r>
        <w:rPr>
          <w:noProof/>
        </w:rPr>
        <w:lastRenderedPageBreak/>
        <w:drawing>
          <wp:inline distT="0" distB="0" distL="0" distR="0">
            <wp:extent cx="5334000" cy="4103076"/>
            <wp:effectExtent l="0" t="0" r="0" b="0"/>
            <wp:docPr id="17" name="Picture" descr="Estimated discards in the Commercial Fishery in the Northern model. Estimates are influenced by the data for landings, discard ratios, and discard length combines and depend on the estimated parameters controlling selectivity and retention."/>
            <wp:cNvGraphicFramePr/>
            <a:graphic xmlns:a="http://schemas.openxmlformats.org/drawingml/2006/main">
              <a:graphicData uri="http://schemas.openxmlformats.org/drawingml/2006/picture">
                <pic:pic xmlns:pic="http://schemas.openxmlformats.org/drawingml/2006/picture">
                  <pic:nvPicPr>
                    <pic:cNvPr id="0" name="Picture" descr="r4ss/plots_mod1/catch7%20discards%20stacked%20plot%20(depends%20on%20multiple%20fleets).png"/>
                    <pic:cNvPicPr>
                      <a:picLocks noChangeAspect="1" noChangeArrowheads="1"/>
                    </pic:cNvPicPr>
                  </pic:nvPicPr>
                  <pic:blipFill>
                    <a:blip r:embed="rId25"/>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Estimated discards in the Commercial Fishery in the Northern model. Estimates are influenced by the data for landings, discard ratios, and discard length combines and depend on the estimated parameters controlling selectivity and retention.</w:t>
      </w:r>
    </w:p>
    <w:p w:rsidR="000C24D0" w:rsidRDefault="000C24D0">
      <w:pPr>
        <w:pStyle w:val="BodyText"/>
      </w:pPr>
    </w:p>
    <w:p w:rsidR="000C24D0" w:rsidRDefault="00444A82" w:rsidP="00D91C21">
      <w:pPr>
        <w:pStyle w:val="Heading3"/>
      </w:pPr>
      <w:bookmarkStart w:id="88" w:name="selectivity-retention-and-discards-for-n"/>
      <w:bookmarkEnd w:id="88"/>
      <w:r>
        <w:lastRenderedPageBreak/>
        <w:t>Selectivity, retention, and discards for Northern model</w:t>
      </w:r>
    </w:p>
    <w:p w:rsidR="000C24D0" w:rsidRDefault="00444A82">
      <w:pPr>
        <w:pStyle w:val="FigurewithCaption"/>
      </w:pPr>
      <w:r>
        <w:rPr>
          <w:noProof/>
        </w:rPr>
        <w:drawing>
          <wp:inline distT="0" distB="0" distL="0" distR="0">
            <wp:extent cx="5334000" cy="4103076"/>
            <wp:effectExtent l="0" t="0" r="0" b="0"/>
            <wp:docPr id="18" name="Picture" descr="Estimated selectivity by length for each fishery and survey in the Northern model. "/>
            <wp:cNvGraphicFramePr/>
            <a:graphic xmlns:a="http://schemas.openxmlformats.org/drawingml/2006/main">
              <a:graphicData uri="http://schemas.openxmlformats.org/drawingml/2006/picture">
                <pic:pic xmlns:pic="http://schemas.openxmlformats.org/drawingml/2006/picture">
                  <pic:nvPicPr>
                    <pic:cNvPr id="0" name="Picture" descr="r4ss/plots_mod1/sel01_multiple_fleets_length1.png"/>
                    <pic:cNvPicPr>
                      <a:picLocks noChangeAspect="1" noChangeArrowheads="1"/>
                    </pic:cNvPicPr>
                  </pic:nvPicPr>
                  <pic:blipFill>
                    <a:blip r:embed="rId26"/>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Estimated selectivity by length for each fishery and survey in the Northern model. </w:t>
      </w:r>
    </w:p>
    <w:p w:rsidR="000C24D0" w:rsidRDefault="00444A82">
      <w:pPr>
        <w:pStyle w:val="FigurewithCaption"/>
      </w:pPr>
      <w:r>
        <w:rPr>
          <w:noProof/>
        </w:rPr>
        <w:lastRenderedPageBreak/>
        <w:drawing>
          <wp:inline distT="0" distB="0" distL="0" distR="0">
            <wp:extent cx="5334000" cy="4103076"/>
            <wp:effectExtent l="0" t="0" r="0" b="0"/>
            <wp:docPr id="19" name="Picture" descr="Estimated retention by length by the Commercial Fishery in the Northern model. "/>
            <wp:cNvGraphicFramePr/>
            <a:graphic xmlns:a="http://schemas.openxmlformats.org/drawingml/2006/main">
              <a:graphicData uri="http://schemas.openxmlformats.org/drawingml/2006/picture">
                <pic:pic xmlns:pic="http://schemas.openxmlformats.org/drawingml/2006/picture">
                  <pic:nvPicPr>
                    <pic:cNvPr id="0" name="Picture" descr="r4ss/plots_mod1/time-varying_retention.png"/>
                    <pic:cNvPicPr>
                      <a:picLocks noChangeAspect="1" noChangeArrowheads="1"/>
                    </pic:cNvPicPr>
                  </pic:nvPicPr>
                  <pic:blipFill>
                    <a:blip r:embed="rId27"/>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Estimated retention by length by the Commercial Fishery in the Northern model. </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20" name="Picture" descr="Fit to discard fractions for the commercial fishery in the Northern model."/>
            <wp:cNvGraphicFramePr/>
            <a:graphic xmlns:a="http://schemas.openxmlformats.org/drawingml/2006/main">
              <a:graphicData uri="http://schemas.openxmlformats.org/drawingml/2006/picture">
                <pic:pic xmlns:pic="http://schemas.openxmlformats.org/drawingml/2006/picture">
                  <pic:nvPicPr>
                    <pic:cNvPr id="0" name="Picture" descr="r4ss/plots_mod1/discard_dataCommercial%20Fishery.png"/>
                    <pic:cNvPicPr>
                      <a:picLocks noChangeAspect="1" noChangeArrowheads="1"/>
                    </pic:cNvPicPr>
                  </pic:nvPicPr>
                  <pic:blipFill>
                    <a:blip r:embed="rId28"/>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Fit to discard fractions for the commercial fishery in the Northern model.</w:t>
      </w:r>
    </w:p>
    <w:p w:rsidR="000C24D0" w:rsidRDefault="000C24D0">
      <w:pPr>
        <w:pStyle w:val="BodyText"/>
      </w:pPr>
    </w:p>
    <w:p w:rsidR="000C24D0" w:rsidRDefault="00444A82" w:rsidP="00D91C21">
      <w:pPr>
        <w:pStyle w:val="Heading3"/>
      </w:pPr>
      <w:bookmarkStart w:id="89" w:name="at-sea-hake-bycatch-index"/>
      <w:bookmarkEnd w:id="89"/>
      <w:r>
        <w:lastRenderedPageBreak/>
        <w:t>At-Sea Hake Bycatch Index</w:t>
      </w:r>
    </w:p>
    <w:p w:rsidR="000C24D0" w:rsidRDefault="00444A82">
      <w:pPr>
        <w:pStyle w:val="FigurewithCaption"/>
      </w:pPr>
      <w:r>
        <w:rPr>
          <w:noProof/>
        </w:rPr>
        <w:drawing>
          <wp:inline distT="0" distB="0" distL="0" distR="0">
            <wp:extent cx="5334000" cy="3282461"/>
            <wp:effectExtent l="0" t="0" r="0" b="0"/>
            <wp:docPr id="21" name="Picture" descr="Number of observed hauls (with or without bycatch of Yellowtail Rockfish) from the at-sea hake fishery classified by location relative to Washington, Oregon, and California (north and south of 40-10). Grey bars indicate observed tows with no haul duration available which were excluded from the CPUE analysis for the Northern model."/>
            <wp:cNvGraphicFramePr/>
            <a:graphic xmlns:a="http://schemas.openxmlformats.org/drawingml/2006/main">
              <a:graphicData uri="http://schemas.openxmlformats.org/drawingml/2006/picture">
                <pic:pic xmlns:pic="http://schemas.openxmlformats.org/drawingml/2006/picture">
                  <pic:nvPicPr>
                    <pic:cNvPr id="0" name="Picture" descr="Figures/ASHOP_hauls_observed_by_state.png"/>
                    <pic:cNvPicPr>
                      <a:picLocks noChangeAspect="1" noChangeArrowheads="1"/>
                    </pic:cNvPicPr>
                  </pic:nvPicPr>
                  <pic:blipFill>
                    <a:blip r:embed="rId29"/>
                    <a:stretch>
                      <a:fillRect/>
                    </a:stretch>
                  </pic:blipFill>
                  <pic:spPr bwMode="auto">
                    <a:xfrm>
                      <a:off x="0" y="0"/>
                      <a:ext cx="5334000" cy="3282461"/>
                    </a:xfrm>
                    <a:prstGeom prst="rect">
                      <a:avLst/>
                    </a:prstGeom>
                    <a:noFill/>
                    <a:ln w="9525">
                      <a:noFill/>
                      <a:headEnd/>
                      <a:tailEnd/>
                    </a:ln>
                  </pic:spPr>
                </pic:pic>
              </a:graphicData>
            </a:graphic>
          </wp:inline>
        </w:drawing>
      </w:r>
    </w:p>
    <w:p w:rsidR="000C24D0" w:rsidRDefault="00444A82" w:rsidP="00444A82">
      <w:pPr>
        <w:pStyle w:val="ImageCaption"/>
      </w:pPr>
      <w:r>
        <w:t>Number of observed hauls (with or without bycatch of Yellowtail Rockfish) from the at-sea hake fishery classified by location relative to Washington, Oregon, and California (north and south of 40-10). Grey bars indicate observed tows with no haul duration available which were excluded from the CPUE analysis for the Northern model.</w:t>
      </w:r>
    </w:p>
    <w:p w:rsidR="000C24D0" w:rsidRDefault="00444A82">
      <w:pPr>
        <w:pStyle w:val="FigurewithCaption"/>
      </w:pPr>
      <w:r>
        <w:rPr>
          <w:noProof/>
        </w:rPr>
        <w:drawing>
          <wp:inline distT="0" distB="0" distL="0" distR="0">
            <wp:extent cx="5334000" cy="2481262"/>
            <wp:effectExtent l="0" t="0" r="0" b="0"/>
            <wp:docPr id="22" name="Picture" descr="Catch history for Pacific Hake by sector. Data used in the CPUE analysis for the NOrthern model are from the U.S. Joint-Venture and U.S. Foreign sectors through 1990 and from the Catcher-Processor (U.S. CP) and Mothership (U.S. MS) sectors from 1990 onward."/>
            <wp:cNvGraphicFramePr/>
            <a:graphic xmlns:a="http://schemas.openxmlformats.org/drawingml/2006/main">
              <a:graphicData uri="http://schemas.openxmlformats.org/drawingml/2006/picture">
                <pic:pic xmlns:pic="http://schemas.openxmlformats.org/drawingml/2006/picture">
                  <pic:nvPicPr>
                    <pic:cNvPr id="0" name="Picture" descr="Figures/Hake_fishery_catch_history.png"/>
                    <pic:cNvPicPr>
                      <a:picLocks noChangeAspect="1" noChangeArrowheads="1"/>
                    </pic:cNvPicPr>
                  </pic:nvPicPr>
                  <pic:blipFill>
                    <a:blip r:embed="rId30"/>
                    <a:stretch>
                      <a:fillRect/>
                    </a:stretch>
                  </pic:blipFill>
                  <pic:spPr bwMode="auto">
                    <a:xfrm>
                      <a:off x="0" y="0"/>
                      <a:ext cx="5334000" cy="2481262"/>
                    </a:xfrm>
                    <a:prstGeom prst="rect">
                      <a:avLst/>
                    </a:prstGeom>
                    <a:noFill/>
                    <a:ln w="9525">
                      <a:noFill/>
                      <a:headEnd/>
                      <a:tailEnd/>
                    </a:ln>
                  </pic:spPr>
                </pic:pic>
              </a:graphicData>
            </a:graphic>
          </wp:inline>
        </w:drawing>
      </w:r>
    </w:p>
    <w:p w:rsidR="000C24D0" w:rsidRDefault="00444A82" w:rsidP="00444A82">
      <w:pPr>
        <w:pStyle w:val="ImageCaption"/>
      </w:pPr>
      <w:r>
        <w:t>Catch history for Pacific Hake by sector. Data used in the CPUE analysis for the NOrthern model are from the “U.S. Joint-Venture” and “U.S. Foreign sectors” through 1990 and from the Catcher-Processor (“U.S. CP”) and Mothership (“U.S. MS”) sectors from 1990 onward.</w:t>
      </w:r>
    </w:p>
    <w:p w:rsidR="000C24D0" w:rsidRDefault="00444A82">
      <w:pPr>
        <w:pStyle w:val="FigurewithCaption"/>
      </w:pPr>
      <w:r>
        <w:rPr>
          <w:noProof/>
        </w:rPr>
        <w:lastRenderedPageBreak/>
        <w:drawing>
          <wp:inline distT="0" distB="0" distL="0" distR="0">
            <wp:extent cx="5334000" cy="5744307"/>
            <wp:effectExtent l="0" t="0" r="0" b="0"/>
            <wp:docPr id="23" name="Picture" descr="Geostatical index for Pacific Hake developed using VAST compared to the estimated avaialble hake biomass."/>
            <wp:cNvGraphicFramePr/>
            <a:graphic xmlns:a="http://schemas.openxmlformats.org/drawingml/2006/main">
              <a:graphicData uri="http://schemas.openxmlformats.org/drawingml/2006/picture">
                <pic:pic xmlns:pic="http://schemas.openxmlformats.org/drawingml/2006/picture">
                  <pic:nvPicPr>
                    <pic:cNvPr id="0" name="Picture" descr="Figures/ASHOP_catchability_illustration.png"/>
                    <pic:cNvPicPr>
                      <a:picLocks noChangeAspect="1" noChangeArrowheads="1"/>
                    </pic:cNvPicPr>
                  </pic:nvPicPr>
                  <pic:blipFill>
                    <a:blip r:embed="rId31"/>
                    <a:stretch>
                      <a:fillRect/>
                    </a:stretch>
                  </pic:blipFill>
                  <pic:spPr bwMode="auto">
                    <a:xfrm>
                      <a:off x="0" y="0"/>
                      <a:ext cx="5334000" cy="5744307"/>
                    </a:xfrm>
                    <a:prstGeom prst="rect">
                      <a:avLst/>
                    </a:prstGeom>
                    <a:noFill/>
                    <a:ln w="9525">
                      <a:noFill/>
                      <a:headEnd/>
                      <a:tailEnd/>
                    </a:ln>
                  </pic:spPr>
                </pic:pic>
              </a:graphicData>
            </a:graphic>
          </wp:inline>
        </w:drawing>
      </w:r>
    </w:p>
    <w:p w:rsidR="000C24D0" w:rsidRDefault="00444A82" w:rsidP="00444A82">
      <w:pPr>
        <w:pStyle w:val="ImageCaption"/>
      </w:pPr>
      <w:r>
        <w:t>Geostatical index for Pacific Hake developed using VAST compared to the estimated avaialble hake biomass.</w:t>
      </w:r>
    </w:p>
    <w:p w:rsidR="000C24D0" w:rsidRDefault="00444A82">
      <w:pPr>
        <w:pStyle w:val="FigurewithCaption"/>
      </w:pPr>
      <w:r>
        <w:rPr>
          <w:noProof/>
        </w:rPr>
        <w:lastRenderedPageBreak/>
        <w:drawing>
          <wp:inline distT="0" distB="0" distL="0" distR="0">
            <wp:extent cx="5334000" cy="3282461"/>
            <wp:effectExtent l="0" t="0" r="0" b="0"/>
            <wp:docPr id="24" name="Picture" descr="Index for the Northern model from the geostatistical model VAST with constant catchability and adjusted for the estimated increase in catchability (previous figure). These are compared to the index used in recent yellowtail assessments (Wallace and Lai, 2005)."/>
            <wp:cNvGraphicFramePr/>
            <a:graphic xmlns:a="http://schemas.openxmlformats.org/drawingml/2006/main">
              <a:graphicData uri="http://schemas.openxmlformats.org/drawingml/2006/picture">
                <pic:pic xmlns:pic="http://schemas.openxmlformats.org/drawingml/2006/picture">
                  <pic:nvPicPr>
                    <pic:cNvPr id="0" name="Picture" descr="Figures/ASHOP_index_illustration.png"/>
                    <pic:cNvPicPr>
                      <a:picLocks noChangeAspect="1" noChangeArrowheads="1"/>
                    </pic:cNvPicPr>
                  </pic:nvPicPr>
                  <pic:blipFill>
                    <a:blip r:embed="rId32"/>
                    <a:stretch>
                      <a:fillRect/>
                    </a:stretch>
                  </pic:blipFill>
                  <pic:spPr bwMode="auto">
                    <a:xfrm>
                      <a:off x="0" y="0"/>
                      <a:ext cx="5334000" cy="3282461"/>
                    </a:xfrm>
                    <a:prstGeom prst="rect">
                      <a:avLst/>
                    </a:prstGeom>
                    <a:noFill/>
                    <a:ln w="9525">
                      <a:noFill/>
                      <a:headEnd/>
                      <a:tailEnd/>
                    </a:ln>
                  </pic:spPr>
                </pic:pic>
              </a:graphicData>
            </a:graphic>
          </wp:inline>
        </w:drawing>
      </w:r>
    </w:p>
    <w:p w:rsidR="000C24D0" w:rsidRDefault="00444A82" w:rsidP="00444A82">
      <w:pPr>
        <w:pStyle w:val="ImageCaption"/>
      </w:pPr>
      <w:r>
        <w:t>Index for the Northern model from the geostatistical model VAST with constant catchability and adjusted for the estimated increase in catchability (previous figure). These are compared to the index used in recent yellowtail assessments (Wallace and Lai, 2005).</w:t>
      </w:r>
    </w:p>
    <w:p w:rsidR="000C24D0" w:rsidRDefault="00444A82">
      <w:pPr>
        <w:pStyle w:val="FigurewithCaption"/>
      </w:pPr>
      <w:r>
        <w:rPr>
          <w:noProof/>
        </w:rPr>
        <w:lastRenderedPageBreak/>
        <w:drawing>
          <wp:inline distT="0" distB="0" distL="0" distR="0">
            <wp:extent cx="5334000" cy="7002753"/>
            <wp:effectExtent l="0" t="0" r="0" b="0"/>
            <wp:docPr id="25" name="Picture" descr="Estimated density from the VAST model for the Triennial and NWFSC Combo trawl surveys for the Northern area."/>
            <wp:cNvGraphicFramePr/>
            <a:graphic xmlns:a="http://schemas.openxmlformats.org/drawingml/2006/main">
              <a:graphicData uri="http://schemas.openxmlformats.org/drawingml/2006/picture">
                <pic:pic xmlns:pic="http://schemas.openxmlformats.org/drawingml/2006/picture">
                  <pic:nvPicPr>
                    <pic:cNvPr id="0" name="Picture" descr="Figures/VAST%20density%20maps.png"/>
                    <pic:cNvPicPr>
                      <a:picLocks noChangeAspect="1" noChangeArrowheads="1"/>
                    </pic:cNvPicPr>
                  </pic:nvPicPr>
                  <pic:blipFill>
                    <a:blip r:embed="rId33"/>
                    <a:stretch>
                      <a:fillRect/>
                    </a:stretch>
                  </pic:blipFill>
                  <pic:spPr bwMode="auto">
                    <a:xfrm>
                      <a:off x="0" y="0"/>
                      <a:ext cx="5334000" cy="7002753"/>
                    </a:xfrm>
                    <a:prstGeom prst="rect">
                      <a:avLst/>
                    </a:prstGeom>
                    <a:noFill/>
                    <a:ln w="9525">
                      <a:noFill/>
                      <a:headEnd/>
                      <a:tailEnd/>
                    </a:ln>
                  </pic:spPr>
                </pic:pic>
              </a:graphicData>
            </a:graphic>
          </wp:inline>
        </w:drawing>
      </w:r>
    </w:p>
    <w:p w:rsidR="000C24D0" w:rsidRDefault="00444A82" w:rsidP="00444A82">
      <w:pPr>
        <w:pStyle w:val="ImageCaption"/>
      </w:pPr>
      <w:r>
        <w:t>Estimated density from the VAST model for the Triennial and NWFSC Combo trawl surveys for the Northern area.</w:t>
      </w:r>
    </w:p>
    <w:p w:rsidR="000C24D0" w:rsidRDefault="00444A82">
      <w:pPr>
        <w:pStyle w:val="FigurewithCaption"/>
      </w:pPr>
      <w:r>
        <w:rPr>
          <w:noProof/>
        </w:rPr>
        <w:lastRenderedPageBreak/>
        <w:drawing>
          <wp:inline distT="0" distB="0" distL="0" distR="0">
            <wp:extent cx="5334000" cy="5334000"/>
            <wp:effectExtent l="0" t="0" r="0" b="0"/>
            <wp:docPr id="26" name="Picture" descr="Quantile-Quantile plot for the VAST models for the Triennial and NWFSC Combo bottom trawl surveys for the Northern area. Panels are (a) Triennial with log-normal error distribution, (b) Trienial with gama error distribution, (c) NWFSC Combo with log-normal error distribution, and (d) NWFSC Combo with gama error distribution."/>
            <wp:cNvGraphicFramePr/>
            <a:graphic xmlns:a="http://schemas.openxmlformats.org/drawingml/2006/main">
              <a:graphicData uri="http://schemas.openxmlformats.org/drawingml/2006/picture">
                <pic:pic xmlns:pic="http://schemas.openxmlformats.org/drawingml/2006/picture">
                  <pic:nvPicPr>
                    <pic:cNvPr id="0" name="Picture" descr="Figures/Q-Q_plots_VAST.png"/>
                    <pic:cNvPicPr>
                      <a:picLocks noChangeAspect="1" noChangeArrowheads="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rsidR="000C24D0" w:rsidRDefault="00444A82" w:rsidP="00444A82">
      <w:pPr>
        <w:pStyle w:val="ImageCaption"/>
      </w:pPr>
      <w:r>
        <w:t>Quantile-Quantile plot for the VAST models for the Triennial and NWFSC Combo bottom trawl surveys for the Northern area. Panels are (a) Triennial with log-normal error distribution, (b) Trienial with gama error distribution, (c) NWFSC Combo with log-normal error distribution, and (d) NWFSC Combo with gama error distribution.</w:t>
      </w:r>
    </w:p>
    <w:p w:rsidR="000C24D0" w:rsidRDefault="00444A82">
      <w:pPr>
        <w:pStyle w:val="FigurewithCaption"/>
      </w:pPr>
      <w:r>
        <w:rPr>
          <w:noProof/>
        </w:rPr>
        <w:lastRenderedPageBreak/>
        <w:drawing>
          <wp:inline distT="0" distB="0" distL="0" distR="0">
            <wp:extent cx="5334000" cy="3810000"/>
            <wp:effectExtent l="0" t="0" r="0" b="0"/>
            <wp:docPr id="27" name="Picture" descr="Comparison of estimated indices for the Northern model calculated from the VAST model for the NWFSC Combo shelf-slope trawl survey with log-normal and gamma error distributions and the the design-based estimate that doesn’t depend on the geostatistical analysis included in VAST."/>
            <wp:cNvGraphicFramePr/>
            <a:graphic xmlns:a="http://schemas.openxmlformats.org/drawingml/2006/main">
              <a:graphicData uri="http://schemas.openxmlformats.org/drawingml/2006/picture">
                <pic:pic xmlns:pic="http://schemas.openxmlformats.org/drawingml/2006/picture">
                  <pic:nvPicPr>
                    <pic:cNvPr id="0" name="Picture" descr="Figures/NWFSC_index_compare.png"/>
                    <pic:cNvPicPr>
                      <a:picLocks noChangeAspect="1" noChangeArrowheads="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rsidR="000C24D0" w:rsidRDefault="00444A82" w:rsidP="00444A82">
      <w:pPr>
        <w:pStyle w:val="ImageCaption"/>
      </w:pPr>
      <w:r>
        <w:t>Comparison of estimated indices for the Northern model calculated from the VAST model for the NWFSC Combo shelf-slope trawl survey with log-normal and gamma error distributions and the the design-based estimate that doesn’t depend on the geostatistical analysis included in VAST.</w:t>
      </w:r>
    </w:p>
    <w:p w:rsidR="000C24D0" w:rsidRDefault="000C24D0">
      <w:pPr>
        <w:pStyle w:val="BodyText"/>
      </w:pPr>
    </w:p>
    <w:p w:rsidR="000C24D0" w:rsidRDefault="00444A82">
      <w:pPr>
        <w:pStyle w:val="FigurewithCaption"/>
      </w:pPr>
      <w:r>
        <w:rPr>
          <w:noProof/>
        </w:rPr>
        <w:lastRenderedPageBreak/>
        <w:drawing>
          <wp:inline distT="0" distB="0" distL="0" distR="0">
            <wp:extent cx="5334000" cy="4572000"/>
            <wp:effectExtent l="0" t="0" r="0" b="0"/>
            <wp:docPr id="28" name="Picture" descr="Quantile-Quantile plot for the Northern model Logbook CPUE model with a log-normal error distribution applied to PacFIN data from 1989 - 1998. "/>
            <wp:cNvGraphicFramePr/>
            <a:graphic xmlns:a="http://schemas.openxmlformats.org/drawingml/2006/main">
              <a:graphicData uri="http://schemas.openxmlformats.org/drawingml/2006/picture">
                <pic:pic xmlns:pic="http://schemas.openxmlformats.org/drawingml/2006/picture">
                  <pic:nvPicPr>
                    <pic:cNvPr id="0" name="Picture" descr="Figures/Logbook_CPUE/GLMdiagnosticslognormal_B500.png"/>
                    <pic:cNvPicPr>
                      <a:picLocks noChangeAspect="1" noChangeArrowheads="1"/>
                    </pic:cNvPicPr>
                  </pic:nvPicPr>
                  <pic:blipFill>
                    <a:blip r:embed="rId36"/>
                    <a:stretch>
                      <a:fillRect/>
                    </a:stretch>
                  </pic:blipFill>
                  <pic:spPr bwMode="auto">
                    <a:xfrm>
                      <a:off x="0" y="0"/>
                      <a:ext cx="5334000" cy="4572000"/>
                    </a:xfrm>
                    <a:prstGeom prst="rect">
                      <a:avLst/>
                    </a:prstGeom>
                    <a:noFill/>
                    <a:ln w="9525">
                      <a:noFill/>
                      <a:headEnd/>
                      <a:tailEnd/>
                    </a:ln>
                  </pic:spPr>
                </pic:pic>
              </a:graphicData>
            </a:graphic>
          </wp:inline>
        </w:drawing>
      </w:r>
    </w:p>
    <w:p w:rsidR="000C24D0" w:rsidRDefault="00444A82" w:rsidP="00444A82">
      <w:pPr>
        <w:pStyle w:val="ImageCaption"/>
      </w:pPr>
      <w:r>
        <w:t xml:space="preserve">Quantile-Quantile plot for the Northern model Logbook CPUE model with a log-normal error distribution applied to PacFIN data from 1989 - 1998. </w:t>
      </w:r>
    </w:p>
    <w:p w:rsidR="000C24D0" w:rsidRDefault="00444A82">
      <w:pPr>
        <w:pStyle w:val="FigurewithCaption"/>
      </w:pPr>
      <w:r>
        <w:rPr>
          <w:noProof/>
        </w:rPr>
        <w:lastRenderedPageBreak/>
        <w:drawing>
          <wp:inline distT="0" distB="0" distL="0" distR="0">
            <wp:extent cx="5334000" cy="4572000"/>
            <wp:effectExtent l="0" t="0" r="0" b="0"/>
            <wp:docPr id="29" name="Picture" descr="Quantile-Quantile plot for the Northern model Logbook CPUE model with a gamma error distribution applied to PacFIN data from 1989 - 1998. "/>
            <wp:cNvGraphicFramePr/>
            <a:graphic xmlns:a="http://schemas.openxmlformats.org/drawingml/2006/main">
              <a:graphicData uri="http://schemas.openxmlformats.org/drawingml/2006/picture">
                <pic:pic xmlns:pic="http://schemas.openxmlformats.org/drawingml/2006/picture">
                  <pic:nvPicPr>
                    <pic:cNvPr id="0" name="Picture" descr="Figures/Logbook_CPUE/GLMdiagnosticsgamma_B500.png"/>
                    <pic:cNvPicPr>
                      <a:picLocks noChangeAspect="1" noChangeArrowheads="1"/>
                    </pic:cNvPicPr>
                  </pic:nvPicPr>
                  <pic:blipFill>
                    <a:blip r:embed="rId37"/>
                    <a:stretch>
                      <a:fillRect/>
                    </a:stretch>
                  </pic:blipFill>
                  <pic:spPr bwMode="auto">
                    <a:xfrm>
                      <a:off x="0" y="0"/>
                      <a:ext cx="5334000" cy="4572000"/>
                    </a:xfrm>
                    <a:prstGeom prst="rect">
                      <a:avLst/>
                    </a:prstGeom>
                    <a:noFill/>
                    <a:ln w="9525">
                      <a:noFill/>
                      <a:headEnd/>
                      <a:tailEnd/>
                    </a:ln>
                  </pic:spPr>
                </pic:pic>
              </a:graphicData>
            </a:graphic>
          </wp:inline>
        </w:drawing>
      </w:r>
    </w:p>
    <w:p w:rsidR="000C24D0" w:rsidRDefault="00444A82" w:rsidP="00444A82">
      <w:pPr>
        <w:pStyle w:val="ImageCaption"/>
      </w:pPr>
      <w:r>
        <w:t xml:space="preserve">Quantile-Quantile plot for the Northern model Logbook CPUE model with a gamma error distribution applied to PacFIN data from 1989 - 1998. </w:t>
      </w:r>
    </w:p>
    <w:p w:rsidR="000C24D0" w:rsidRDefault="000C24D0">
      <w:pPr>
        <w:pStyle w:val="BodyText"/>
      </w:pPr>
    </w:p>
    <w:p w:rsidR="000C24D0" w:rsidRDefault="00444A82">
      <w:pPr>
        <w:pStyle w:val="FigurewithCaption"/>
      </w:pPr>
      <w:r>
        <w:rPr>
          <w:noProof/>
        </w:rPr>
        <w:lastRenderedPageBreak/>
        <w:drawing>
          <wp:inline distT="0" distB="0" distL="0" distR="0">
            <wp:extent cx="5334000" cy="4572000"/>
            <wp:effectExtent l="0" t="0" r="0" b="0"/>
            <wp:docPr id="30" name="Picture" descr="Quantile-Quantile plot for the Northern model MRFSS model with a lognormal error distribution applied to California dockside survey data. "/>
            <wp:cNvGraphicFramePr/>
            <a:graphic xmlns:a="http://schemas.openxmlformats.org/drawingml/2006/main">
              <a:graphicData uri="http://schemas.openxmlformats.org/drawingml/2006/picture">
                <pic:pic xmlns:pic="http://schemas.openxmlformats.org/drawingml/2006/picture">
                  <pic:nvPicPr>
                    <pic:cNvPr id="0" name="Picture" descr="Figures/MRFSS_CPUE/GLMdiagnosticslognormalMRFSS.png"/>
                    <pic:cNvPicPr>
                      <a:picLocks noChangeAspect="1" noChangeArrowheads="1"/>
                    </pic:cNvPicPr>
                  </pic:nvPicPr>
                  <pic:blipFill>
                    <a:blip r:embed="rId38"/>
                    <a:stretch>
                      <a:fillRect/>
                    </a:stretch>
                  </pic:blipFill>
                  <pic:spPr bwMode="auto">
                    <a:xfrm>
                      <a:off x="0" y="0"/>
                      <a:ext cx="5334000" cy="4572000"/>
                    </a:xfrm>
                    <a:prstGeom prst="rect">
                      <a:avLst/>
                    </a:prstGeom>
                    <a:noFill/>
                    <a:ln w="9525">
                      <a:noFill/>
                      <a:headEnd/>
                      <a:tailEnd/>
                    </a:ln>
                  </pic:spPr>
                </pic:pic>
              </a:graphicData>
            </a:graphic>
          </wp:inline>
        </w:drawing>
      </w:r>
    </w:p>
    <w:p w:rsidR="000C24D0" w:rsidRDefault="00444A82" w:rsidP="00444A82">
      <w:pPr>
        <w:pStyle w:val="ImageCaption"/>
      </w:pPr>
      <w:r>
        <w:t xml:space="preserve">Quantile-Quantile plot for the Northern model MRFSS model with a lognormal error distribution applied to California dockside survey data. </w:t>
      </w:r>
    </w:p>
    <w:p w:rsidR="000C24D0" w:rsidRDefault="00444A82">
      <w:pPr>
        <w:pStyle w:val="FigurewithCaption"/>
      </w:pPr>
      <w:r>
        <w:rPr>
          <w:noProof/>
        </w:rPr>
        <w:lastRenderedPageBreak/>
        <w:drawing>
          <wp:inline distT="0" distB="0" distL="0" distR="0">
            <wp:extent cx="5334000" cy="4572000"/>
            <wp:effectExtent l="0" t="0" r="0" b="0"/>
            <wp:docPr id="31" name="Picture" descr="Quantile-Quantile plot for the Northern model MRFSS model with a lognormal error distribution applied to California dockside survey data. "/>
            <wp:cNvGraphicFramePr/>
            <a:graphic xmlns:a="http://schemas.openxmlformats.org/drawingml/2006/main">
              <a:graphicData uri="http://schemas.openxmlformats.org/drawingml/2006/picture">
                <pic:pic xmlns:pic="http://schemas.openxmlformats.org/drawingml/2006/picture">
                  <pic:nvPicPr>
                    <pic:cNvPr id="0" name="Picture" descr="Figures/MRFSS_CPUE/GLMdiagnosticsgammaMRFSS.png"/>
                    <pic:cNvPicPr>
                      <a:picLocks noChangeAspect="1" noChangeArrowheads="1"/>
                    </pic:cNvPicPr>
                  </pic:nvPicPr>
                  <pic:blipFill>
                    <a:blip r:embed="rId39"/>
                    <a:stretch>
                      <a:fillRect/>
                    </a:stretch>
                  </pic:blipFill>
                  <pic:spPr bwMode="auto">
                    <a:xfrm>
                      <a:off x="0" y="0"/>
                      <a:ext cx="5334000" cy="4572000"/>
                    </a:xfrm>
                    <a:prstGeom prst="rect">
                      <a:avLst/>
                    </a:prstGeom>
                    <a:noFill/>
                    <a:ln w="9525">
                      <a:noFill/>
                      <a:headEnd/>
                      <a:tailEnd/>
                    </a:ln>
                  </pic:spPr>
                </pic:pic>
              </a:graphicData>
            </a:graphic>
          </wp:inline>
        </w:drawing>
      </w:r>
    </w:p>
    <w:p w:rsidR="000C24D0" w:rsidRDefault="00444A82" w:rsidP="00444A82">
      <w:pPr>
        <w:pStyle w:val="ImageCaption"/>
      </w:pPr>
      <w:r>
        <w:t xml:space="preserve">Quantile-Quantile plot for the Northern model MRFSS model with a lognormal error distribution applied to California dockside survey data. </w:t>
      </w:r>
    </w:p>
    <w:p w:rsidR="000C24D0" w:rsidRDefault="000C24D0">
      <w:pPr>
        <w:pStyle w:val="BodyText"/>
      </w:pPr>
    </w:p>
    <w:p w:rsidR="000C24D0" w:rsidRDefault="00444A82" w:rsidP="00D91C21">
      <w:pPr>
        <w:pStyle w:val="Heading3"/>
      </w:pPr>
      <w:bookmarkStart w:id="90" w:name="fits-to-indices-of-abundance-for-norther"/>
      <w:bookmarkEnd w:id="90"/>
      <w:r>
        <w:lastRenderedPageBreak/>
        <w:t>Fits to indices of abundance for Northern model</w:t>
      </w:r>
    </w:p>
    <w:p w:rsidR="000C24D0" w:rsidRDefault="00444A82">
      <w:pPr>
        <w:pStyle w:val="FigurewithCaption"/>
      </w:pPr>
      <w:r>
        <w:rPr>
          <w:noProof/>
        </w:rPr>
        <w:drawing>
          <wp:inline distT="0" distB="0" distL="0" distR="0">
            <wp:extent cx="5334000" cy="4103076"/>
            <wp:effectExtent l="0" t="0" r="0" b="0"/>
            <wp:docPr id="32" name="Picture" descr="Estimated fits to the CPUE and survey indices for the Northern model. The Commercial Trawl Logbook and Hake Bycatch indices are not included in the likelihood so the fits shown here are shown only for comparison purposes."/>
            <wp:cNvGraphicFramePr/>
            <a:graphic xmlns:a="http://schemas.openxmlformats.org/drawingml/2006/main">
              <a:graphicData uri="http://schemas.openxmlformats.org/drawingml/2006/picture">
                <pic:pic xmlns:pic="http://schemas.openxmlformats.org/drawingml/2006/picture">
                  <pic:nvPicPr>
                    <pic:cNvPr id="0" name="Picture" descr="r4ss/plots_mod1/index0_all_indices_fit.png"/>
                    <pic:cNvPicPr>
                      <a:picLocks noChangeAspect="1" noChangeArrowheads="1"/>
                    </pic:cNvPicPr>
                  </pic:nvPicPr>
                  <pic:blipFill>
                    <a:blip r:embed="rId40"/>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Estimated fits to the CPUE and survey indices for the Northern model. The Commercial Trawl Logbook and Hake Bycatch indices are not included in the likelihood so the fits shown here are shown only for comparison purposes.</w:t>
      </w:r>
    </w:p>
    <w:p w:rsidR="000C24D0" w:rsidRDefault="000C24D0">
      <w:pPr>
        <w:pStyle w:val="BodyText"/>
      </w:pPr>
    </w:p>
    <w:p w:rsidR="000C24D0" w:rsidRDefault="00444A82" w:rsidP="00D91C21">
      <w:pPr>
        <w:pStyle w:val="Heading3"/>
      </w:pPr>
      <w:bookmarkStart w:id="91" w:name="length-compositions-for-northern-model"/>
      <w:bookmarkEnd w:id="91"/>
      <w:r>
        <w:lastRenderedPageBreak/>
        <w:t>Length compositions for Northern model</w:t>
      </w:r>
    </w:p>
    <w:p w:rsidR="000C24D0" w:rsidRDefault="00444A82">
      <w:pPr>
        <w:pStyle w:val="FigurewithCaption"/>
      </w:pPr>
      <w:r>
        <w:rPr>
          <w:noProof/>
        </w:rPr>
        <w:drawing>
          <wp:inline distT="0" distB="0" distL="0" distR="0">
            <wp:extent cx="5334000" cy="6154615"/>
            <wp:effectExtent l="0" t="0" r="0" b="0"/>
            <wp:docPr id="33" name="Picture" descr="Length compositions for all fleets in the Northern model (figure 1 of 2). Bubble size is proportional to proportions within each year. Bubble colors indicate unsexed fish (gray), females (red), and males (blue)."/>
            <wp:cNvGraphicFramePr/>
            <a:graphic xmlns:a="http://schemas.openxmlformats.org/drawingml/2006/main">
              <a:graphicData uri="http://schemas.openxmlformats.org/drawingml/2006/picture">
                <pic:pic xmlns:pic="http://schemas.openxmlformats.org/drawingml/2006/picture">
                  <pic:nvPicPr>
                    <pic:cNvPr id="0" name="Picture" descr="r4ss/plots_mod1/comp_lendat__page1_multi-fleet_comparison.png"/>
                    <pic:cNvPicPr>
                      <a:picLocks noChangeAspect="1" noChangeArrowheads="1"/>
                    </pic:cNvPicPr>
                  </pic:nvPicPr>
                  <pic:blipFill>
                    <a:blip r:embed="rId41"/>
                    <a:stretch>
                      <a:fillRect/>
                    </a:stretch>
                  </pic:blipFill>
                  <pic:spPr bwMode="auto">
                    <a:xfrm>
                      <a:off x="0" y="0"/>
                      <a:ext cx="5334000" cy="6154615"/>
                    </a:xfrm>
                    <a:prstGeom prst="rect">
                      <a:avLst/>
                    </a:prstGeom>
                    <a:noFill/>
                    <a:ln w="9525">
                      <a:noFill/>
                      <a:headEnd/>
                      <a:tailEnd/>
                    </a:ln>
                  </pic:spPr>
                </pic:pic>
              </a:graphicData>
            </a:graphic>
          </wp:inline>
        </w:drawing>
      </w:r>
    </w:p>
    <w:p w:rsidR="000C24D0" w:rsidRDefault="00444A82" w:rsidP="00444A82">
      <w:pPr>
        <w:pStyle w:val="ImageCaption"/>
      </w:pPr>
      <w:r>
        <w:t>Length compositions for all fleets in the Northern model (figure 1 of 2). Bubble size is proportional to proportions within each year. Bubble colors indicate unsexed fish (gray), females (red), and males (blue).</w:t>
      </w:r>
    </w:p>
    <w:p w:rsidR="000C24D0" w:rsidRDefault="00444A82">
      <w:pPr>
        <w:pStyle w:val="FigurewithCaption"/>
      </w:pPr>
      <w:r>
        <w:rPr>
          <w:noProof/>
        </w:rPr>
        <w:lastRenderedPageBreak/>
        <w:drawing>
          <wp:inline distT="0" distB="0" distL="0" distR="0">
            <wp:extent cx="5334000" cy="6154615"/>
            <wp:effectExtent l="0" t="0" r="0" b="0"/>
            <wp:docPr id="34" name="Picture" descr="Length compositions for all fleets in the Northern model (figure 2 of 2). "/>
            <wp:cNvGraphicFramePr/>
            <a:graphic xmlns:a="http://schemas.openxmlformats.org/drawingml/2006/main">
              <a:graphicData uri="http://schemas.openxmlformats.org/drawingml/2006/picture">
                <pic:pic xmlns:pic="http://schemas.openxmlformats.org/drawingml/2006/picture">
                  <pic:nvPicPr>
                    <pic:cNvPr id="0" name="Picture" descr="r4ss/plots_mod1/comp_lendat__page2_multi-fleet_comparison.png"/>
                    <pic:cNvPicPr>
                      <a:picLocks noChangeAspect="1" noChangeArrowheads="1"/>
                    </pic:cNvPicPr>
                  </pic:nvPicPr>
                  <pic:blipFill>
                    <a:blip r:embed="rId42"/>
                    <a:stretch>
                      <a:fillRect/>
                    </a:stretch>
                  </pic:blipFill>
                  <pic:spPr bwMode="auto">
                    <a:xfrm>
                      <a:off x="0" y="0"/>
                      <a:ext cx="5334000" cy="6154615"/>
                    </a:xfrm>
                    <a:prstGeom prst="rect">
                      <a:avLst/>
                    </a:prstGeom>
                    <a:noFill/>
                    <a:ln w="9525">
                      <a:noFill/>
                      <a:headEnd/>
                      <a:tailEnd/>
                    </a:ln>
                  </pic:spPr>
                </pic:pic>
              </a:graphicData>
            </a:graphic>
          </wp:inline>
        </w:drawing>
      </w:r>
    </w:p>
    <w:p w:rsidR="000C24D0" w:rsidRDefault="00444A82" w:rsidP="00444A82">
      <w:pPr>
        <w:pStyle w:val="ImageCaption"/>
      </w:pPr>
      <w:r>
        <w:t xml:space="preserve">Length compositions for all fleets in the Northern model (figure 2 of 2). </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35" name="Picture" descr="Northern model Length comps, retained, Commercial Fishery (plot 1 of 2) "/>
            <wp:cNvGraphicFramePr/>
            <a:graphic xmlns:a="http://schemas.openxmlformats.org/drawingml/2006/main">
              <a:graphicData uri="http://schemas.openxmlformats.org/drawingml/2006/picture">
                <pic:pic xmlns:pic="http://schemas.openxmlformats.org/drawingml/2006/picture">
                  <pic:nvPicPr>
                    <pic:cNvPr id="0" name="Picture" descr="./r4ss/plots_mod1/comp_lenfit_flt1mkt2_page1.png"/>
                    <pic:cNvPicPr>
                      <a:picLocks noChangeAspect="1" noChangeArrowheads="1"/>
                    </pic:cNvPicPr>
                  </pic:nvPicPr>
                  <pic:blipFill>
                    <a:blip r:embed="rId43"/>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Length comps, retained, Commercial Fishery (plot 1 of 2) </w:t>
      </w:r>
    </w:p>
    <w:p w:rsidR="000C24D0" w:rsidRDefault="00444A82">
      <w:pPr>
        <w:pStyle w:val="Compact"/>
      </w:pPr>
      <w:r>
        <w:rPr>
          <w:noProof/>
        </w:rPr>
        <w:lastRenderedPageBreak/>
        <w:drawing>
          <wp:inline distT="0" distB="0" distL="0" distR="0">
            <wp:extent cx="5334000" cy="4103076"/>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r4ss/plots_mod1/comp_lenfit_flt1mkt2_page2.png"/>
                    <pic:cNvPicPr>
                      <a:picLocks noChangeAspect="1" noChangeArrowheads="1"/>
                    </pic:cNvPicPr>
                  </pic:nvPicPr>
                  <pic:blipFill>
                    <a:blip r:embed="rId44"/>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pPr>
        <w:pStyle w:val="FigurewithCaption"/>
      </w:pPr>
      <w:r>
        <w:rPr>
          <w:noProof/>
        </w:rPr>
        <w:lastRenderedPageBreak/>
        <w:drawing>
          <wp:inline distT="0" distB="0" distL="0" distR="0">
            <wp:extent cx="5334000" cy="4103076"/>
            <wp:effectExtent l="0" t="0" r="0" b="0"/>
            <wp:docPr id="37" name="Picture" descr="Northern model Mean length for Commercial Fishery with 95% confidence intervals based on current samples sizes. Francis data weighting method TA1.8: thinner intervals (with capped ends) show result of further adjusting sample sizes based on suggested multiplier (with 95% interval) for len data from Commercial Fishery: 0.9716 (0.7433_1.399) For more info, see Francis, R.I.C.C. (2011). Data weighting in statistical fisheries stock assessment models. Can. J. Fish. Aquat. Sci. 68: 1124_1138. "/>
            <wp:cNvGraphicFramePr/>
            <a:graphic xmlns:a="http://schemas.openxmlformats.org/drawingml/2006/main">
              <a:graphicData uri="http://schemas.openxmlformats.org/drawingml/2006/picture">
                <pic:pic xmlns:pic="http://schemas.openxmlformats.org/drawingml/2006/picture">
                  <pic:nvPicPr>
                    <pic:cNvPr id="0" name="Picture" descr="./r4ss/plots_mod1/comp_lenfit_data_weighting_TA1.8_Commercial%20Fishery.png"/>
                    <pic:cNvPicPr>
                      <a:picLocks noChangeAspect="1" noChangeArrowheads="1"/>
                    </pic:cNvPicPr>
                  </pic:nvPicPr>
                  <pic:blipFill>
                    <a:blip r:embed="rId45"/>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Mean length for Commercial Fishery with 95% confidence intervals based on current samples sizes. Francis data weighting method TA1.8: thinner intervals (with capped ends) show result of further adjusting sample sizes based on suggested multiplier (with 95% interval) for len data from Commercial Fishery: 0.9716 (0.7433_1.399) For more info, see Francis, R.I.C.C. (2011). Data weighting in statistical fisheries stock assessment models. Can. J. Fish. Aquat. Sci. 68: 1124_1138. </w:t>
      </w:r>
    </w:p>
    <w:p w:rsidR="000C24D0" w:rsidRDefault="00444A82">
      <w:pPr>
        <w:pStyle w:val="FigurewithCaption"/>
      </w:pPr>
      <w:r>
        <w:rPr>
          <w:noProof/>
        </w:rPr>
        <w:lastRenderedPageBreak/>
        <w:drawing>
          <wp:inline distT="0" distB="0" distL="0" distR="0">
            <wp:extent cx="5334000" cy="4103076"/>
            <wp:effectExtent l="0" t="0" r="0" b="0"/>
            <wp:docPr id="38" name="Picture" descr="Northern model Length comps, discard, Commercial Fishery "/>
            <wp:cNvGraphicFramePr/>
            <a:graphic xmlns:a="http://schemas.openxmlformats.org/drawingml/2006/main">
              <a:graphicData uri="http://schemas.openxmlformats.org/drawingml/2006/picture">
                <pic:pic xmlns:pic="http://schemas.openxmlformats.org/drawingml/2006/picture">
                  <pic:nvPicPr>
                    <pic:cNvPr id="0" name="Picture" descr="./r4ss/plots_mod1/comp_lenfit_flt1mkt1.png"/>
                    <pic:cNvPicPr>
                      <a:picLocks noChangeAspect="1" noChangeArrowheads="1"/>
                    </pic:cNvPicPr>
                  </pic:nvPicPr>
                  <pic:blipFill>
                    <a:blip r:embed="rId46"/>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Length comps, discard, Commercial Fishery </w:t>
      </w:r>
    </w:p>
    <w:p w:rsidR="000C24D0" w:rsidRDefault="00444A82">
      <w:pPr>
        <w:pStyle w:val="FigurewithCaption"/>
      </w:pPr>
      <w:r>
        <w:rPr>
          <w:noProof/>
        </w:rPr>
        <w:lastRenderedPageBreak/>
        <w:drawing>
          <wp:inline distT="0" distB="0" distL="0" distR="0">
            <wp:extent cx="5334000" cy="4103076"/>
            <wp:effectExtent l="0" t="0" r="0" b="0"/>
            <wp:docPr id="39" name="Picture" descr="Northern model Mean length for Commercial Fishery with 95% confidence intervals based on current samples sizes. Francis data weighting method TA1.8: thinner intervals (with capped ends) show result of further adjusting sample sizes based on suggested multiplier (with 95% interval) for len data from Commercial Fishery: 0.9716 (0.7433_1.399) For more info, see Francis, R.I.C.C. (2011). Data weighting in statistical fisheries stock assessment models. Can. J. Fish. Aquat. Sci. 68: 1124_1138. "/>
            <wp:cNvGraphicFramePr/>
            <a:graphic xmlns:a="http://schemas.openxmlformats.org/drawingml/2006/main">
              <a:graphicData uri="http://schemas.openxmlformats.org/drawingml/2006/picture">
                <pic:pic xmlns:pic="http://schemas.openxmlformats.org/drawingml/2006/picture">
                  <pic:nvPicPr>
                    <pic:cNvPr id="0" name="Picture" descr="./r4ss/plots_mod1/comp_lenfit_data_weighting_TA1.8_Commercial%20Fishery.png"/>
                    <pic:cNvPicPr>
                      <a:picLocks noChangeAspect="1" noChangeArrowheads="1"/>
                    </pic:cNvPicPr>
                  </pic:nvPicPr>
                  <pic:blipFill>
                    <a:blip r:embed="rId45"/>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Mean length for Commercial Fishery with 95% confidence intervals based on current samples sizes. Francis data weighting method TA1.8: thinner intervals (with capped ends) show result of further adjusting sample sizes based on suggested multiplier (with 95% interval) for len data from Commercial Fishery: 0.9716 (0.7438_1.4283) For more info, see Francis, R.I.C.C. (2011). Data weighting in statistical fisheries stock assessment models. Can. J. Fish. Aquat. Sci. 68: 1124_1138. </w:t>
      </w:r>
    </w:p>
    <w:p w:rsidR="000C24D0" w:rsidRDefault="00444A82">
      <w:pPr>
        <w:pStyle w:val="FigurewithCaption"/>
      </w:pPr>
      <w:r>
        <w:rPr>
          <w:noProof/>
        </w:rPr>
        <w:lastRenderedPageBreak/>
        <w:drawing>
          <wp:inline distT="0" distB="0" distL="0" distR="0">
            <wp:extent cx="5334000" cy="4103076"/>
            <wp:effectExtent l="0" t="0" r="0" b="0"/>
            <wp:docPr id="40" name="Picture" descr="Northern model Length comps, whole catch, At_Sea Hake Fishery "/>
            <wp:cNvGraphicFramePr/>
            <a:graphic xmlns:a="http://schemas.openxmlformats.org/drawingml/2006/main">
              <a:graphicData uri="http://schemas.openxmlformats.org/drawingml/2006/picture">
                <pic:pic xmlns:pic="http://schemas.openxmlformats.org/drawingml/2006/picture">
                  <pic:nvPicPr>
                    <pic:cNvPr id="0" name="Picture" descr="./r4ss/plots_mod1/comp_lenfit_flt2mkt0.png"/>
                    <pic:cNvPicPr>
                      <a:picLocks noChangeAspect="1" noChangeArrowheads="1"/>
                    </pic:cNvPicPr>
                  </pic:nvPicPr>
                  <pic:blipFill>
                    <a:blip r:embed="rId47"/>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Length comps, whole catch, At_Sea Hake Fishery </w:t>
      </w:r>
    </w:p>
    <w:p w:rsidR="000C24D0" w:rsidRDefault="00444A82">
      <w:pPr>
        <w:pStyle w:val="FigurewithCaption"/>
      </w:pPr>
      <w:r>
        <w:rPr>
          <w:noProof/>
        </w:rPr>
        <w:lastRenderedPageBreak/>
        <w:drawing>
          <wp:inline distT="0" distB="0" distL="0" distR="0">
            <wp:extent cx="5334000" cy="4103076"/>
            <wp:effectExtent l="0" t="0" r="0" b="0"/>
            <wp:docPr id="41" name="Picture" descr="Northern model Mean length for At_Sea Hake Fishery with 95% confidence intervals based on current samples sizes. Francis data weighting method TA1.8: thinner intervals (with capped ends) show result of further adjusting sample sizes based on suggested multiplier (with 95% interval) for len data from At_Sea Hake Fishery: 0.9755 (0.6537_1.8738) For more info, see Francis, R.I.C.C. (2011). Data weighting in statistical fisheries stock assessment models. Can. J. Fish. Aquat. Sci. 68: 1124_1138. "/>
            <wp:cNvGraphicFramePr/>
            <a:graphic xmlns:a="http://schemas.openxmlformats.org/drawingml/2006/main">
              <a:graphicData uri="http://schemas.openxmlformats.org/drawingml/2006/picture">
                <pic:pic xmlns:pic="http://schemas.openxmlformats.org/drawingml/2006/picture">
                  <pic:nvPicPr>
                    <pic:cNvPr id="0" name="Picture" descr="./r4ss/plots_mod1/comp_lenfit_data_weighting_TA1.8_At-Sea%20Hake%20Fishery.png"/>
                    <pic:cNvPicPr>
                      <a:picLocks noChangeAspect="1" noChangeArrowheads="1"/>
                    </pic:cNvPicPr>
                  </pic:nvPicPr>
                  <pic:blipFill>
                    <a:blip r:embed="rId48"/>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Mean length for At_Sea Hake Fishery with 95% confidence intervals based on current samples sizes. Francis data weighting method TA1.8: thinner intervals (with capped ends) show result of further adjusting sample sizes based on suggested multiplier (with 95% interval) for len data from At_Sea Hake Fishery: 0.9755 (0.6537_1.8738) For more info, see Francis, R.I.C.C. (2011). Data weighting in statistical fisheries stock assessment models. Can. J. Fish. Aquat. Sci. 68: 1124_1138. </w:t>
      </w:r>
    </w:p>
    <w:p w:rsidR="000C24D0" w:rsidRDefault="00444A82">
      <w:pPr>
        <w:pStyle w:val="FigurewithCaption"/>
      </w:pPr>
      <w:r>
        <w:rPr>
          <w:noProof/>
        </w:rPr>
        <w:lastRenderedPageBreak/>
        <w:drawing>
          <wp:inline distT="0" distB="0" distL="0" distR="0">
            <wp:extent cx="5334000" cy="4103076"/>
            <wp:effectExtent l="0" t="0" r="0" b="0"/>
            <wp:docPr id="42" name="Picture" descr="Northern model Length comps, retained, Recreational OR+CA "/>
            <wp:cNvGraphicFramePr/>
            <a:graphic xmlns:a="http://schemas.openxmlformats.org/drawingml/2006/main">
              <a:graphicData uri="http://schemas.openxmlformats.org/drawingml/2006/picture">
                <pic:pic xmlns:pic="http://schemas.openxmlformats.org/drawingml/2006/picture">
                  <pic:nvPicPr>
                    <pic:cNvPr id="0" name="Picture" descr="./r4ss/plots_mod1/comp_lenfit_flt3mkt2.png"/>
                    <pic:cNvPicPr>
                      <a:picLocks noChangeAspect="1" noChangeArrowheads="1"/>
                    </pic:cNvPicPr>
                  </pic:nvPicPr>
                  <pic:blipFill>
                    <a:blip r:embed="rId49"/>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Length comps, retained, Recreational OR+CA </w:t>
      </w:r>
    </w:p>
    <w:p w:rsidR="000C24D0" w:rsidRDefault="00444A82">
      <w:pPr>
        <w:pStyle w:val="FigurewithCaption"/>
      </w:pPr>
      <w:r>
        <w:rPr>
          <w:noProof/>
        </w:rPr>
        <w:lastRenderedPageBreak/>
        <w:drawing>
          <wp:inline distT="0" distB="0" distL="0" distR="0">
            <wp:extent cx="5334000" cy="4103076"/>
            <wp:effectExtent l="0" t="0" r="0" b="0"/>
            <wp:docPr id="43" name="Picture" descr="Northern model Mean length for Recreational OR+CA with 95% confidence intervals based on current samples sizes. Francis data weighting method TA1.8: thinner intervals (with capped ends) show result of further adjusting sample sizes based on suggested multiplier (with 95% interval) for len data from Recreational OR+CA: 0.9823 (0.6151_1.9161) For more info, see Francis, R.I.C.C. (2011). Data weighting in statistical fisheries stock assessment models. Can. J. Fish. Aquat. Sci. 68: 1124_1138. "/>
            <wp:cNvGraphicFramePr/>
            <a:graphic xmlns:a="http://schemas.openxmlformats.org/drawingml/2006/main">
              <a:graphicData uri="http://schemas.openxmlformats.org/drawingml/2006/picture">
                <pic:pic xmlns:pic="http://schemas.openxmlformats.org/drawingml/2006/picture">
                  <pic:nvPicPr>
                    <pic:cNvPr id="0" name="Picture" descr="./r4ss/plots_mod1/comp_lenfit_data_weighting_TA1.8_Recreational%20OR+CA.png"/>
                    <pic:cNvPicPr>
                      <a:picLocks noChangeAspect="1" noChangeArrowheads="1"/>
                    </pic:cNvPicPr>
                  </pic:nvPicPr>
                  <pic:blipFill>
                    <a:blip r:embed="rId50"/>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Mean length for Recreational OR+CA with 95% confidence intervals based on current samples sizes. Francis data weighting method TA1.8: thinner intervals (with capped ends) show result of further adjusting sample sizes based on suggested multiplier (with 95% interval) for len data from Recreational OR+CA: 0.9823 (0.6151_1.9161) For more info, see Francis, R.I.C.C. (2011). Data weighting in statistical fisheries stock assessment models. Can. J. Fish. Aquat. Sci. 68: 1124_1138. </w:t>
      </w:r>
    </w:p>
    <w:p w:rsidR="000C24D0" w:rsidRDefault="00444A82">
      <w:pPr>
        <w:pStyle w:val="FigurewithCaption"/>
      </w:pPr>
      <w:r>
        <w:rPr>
          <w:noProof/>
        </w:rPr>
        <w:lastRenderedPageBreak/>
        <w:drawing>
          <wp:inline distT="0" distB="0" distL="0" distR="0">
            <wp:extent cx="5334000" cy="4103076"/>
            <wp:effectExtent l="0" t="0" r="0" b="0"/>
            <wp:docPr id="44" name="Picture" descr="Northern model Length comps, retained, Recreational WA "/>
            <wp:cNvGraphicFramePr/>
            <a:graphic xmlns:a="http://schemas.openxmlformats.org/drawingml/2006/main">
              <a:graphicData uri="http://schemas.openxmlformats.org/drawingml/2006/picture">
                <pic:pic xmlns:pic="http://schemas.openxmlformats.org/drawingml/2006/picture">
                  <pic:nvPicPr>
                    <pic:cNvPr id="0" name="Picture" descr="./r4ss/plots_mod1/comp_lenfit_flt4mkt2.png"/>
                    <pic:cNvPicPr>
                      <a:picLocks noChangeAspect="1" noChangeArrowheads="1"/>
                    </pic:cNvPicPr>
                  </pic:nvPicPr>
                  <pic:blipFill>
                    <a:blip r:embed="rId51"/>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Length comps, retained, Recreational WA </w:t>
      </w:r>
    </w:p>
    <w:p w:rsidR="000C24D0" w:rsidRDefault="00444A82">
      <w:pPr>
        <w:pStyle w:val="FigurewithCaption"/>
      </w:pPr>
      <w:r>
        <w:rPr>
          <w:noProof/>
        </w:rPr>
        <w:lastRenderedPageBreak/>
        <w:drawing>
          <wp:inline distT="0" distB="0" distL="0" distR="0">
            <wp:extent cx="5334000" cy="4103076"/>
            <wp:effectExtent l="0" t="0" r="0" b="0"/>
            <wp:docPr id="45" name="Picture" descr="Northern model Mean length for Recreational WA with 95% confidence intervals based on current samples sizes. Francis data weighting method TA1.8: thinner intervals (with capped ends) show result of further adjusting sample sizes based on suggested multiplier (with 95% interval) for len data from Recreational WA: 0.9978 (0.5546_3.3788) For more info, see Francis, R.I.C.C. (2011). Data weighting in statistical fisheries stock assessment models. Can. J. Fish. Aquat. Sci. 68: 1124_1138. "/>
            <wp:cNvGraphicFramePr/>
            <a:graphic xmlns:a="http://schemas.openxmlformats.org/drawingml/2006/main">
              <a:graphicData uri="http://schemas.openxmlformats.org/drawingml/2006/picture">
                <pic:pic xmlns:pic="http://schemas.openxmlformats.org/drawingml/2006/picture">
                  <pic:nvPicPr>
                    <pic:cNvPr id="0" name="Picture" descr="./r4ss/plots_mod1/comp_lenfit_data_weighting_TA1.8_Recreational%20WA.png"/>
                    <pic:cNvPicPr>
                      <a:picLocks noChangeAspect="1" noChangeArrowheads="1"/>
                    </pic:cNvPicPr>
                  </pic:nvPicPr>
                  <pic:blipFill>
                    <a:blip r:embed="rId52"/>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Mean length for Recreational WA with 95% confidence intervals based on current samples sizes. Francis data weighting method TA1.8: thinner intervals (with capped ends) show result of further adjusting sample sizes based on suggested multiplier (with 95% interval) for len data from Recreational WA: 0.9978 (0.5546_3.3788) For more info, see Francis, R.I.C.C. (2011). Data weighting in statistical fisheries stock assessment models. Can. J. Fish. Aquat. Sci. 68: 1124_1138. </w:t>
      </w:r>
    </w:p>
    <w:p w:rsidR="000C24D0" w:rsidRDefault="00444A82">
      <w:pPr>
        <w:pStyle w:val="FigurewithCaption"/>
      </w:pPr>
      <w:r>
        <w:rPr>
          <w:noProof/>
        </w:rPr>
        <w:lastRenderedPageBreak/>
        <w:drawing>
          <wp:inline distT="0" distB="0" distL="0" distR="0">
            <wp:extent cx="5334000" cy="4103076"/>
            <wp:effectExtent l="0" t="0" r="0" b="0"/>
            <wp:docPr id="46" name="Picture" descr="Northern model Length comps, retained, Triennial Survey "/>
            <wp:cNvGraphicFramePr/>
            <a:graphic xmlns:a="http://schemas.openxmlformats.org/drawingml/2006/main">
              <a:graphicData uri="http://schemas.openxmlformats.org/drawingml/2006/picture">
                <pic:pic xmlns:pic="http://schemas.openxmlformats.org/drawingml/2006/picture">
                  <pic:nvPicPr>
                    <pic:cNvPr id="0" name="Picture" descr="./r4ss/plots_mod1/comp_lenfit_flt5mkt2.png"/>
                    <pic:cNvPicPr>
                      <a:picLocks noChangeAspect="1" noChangeArrowheads="1"/>
                    </pic:cNvPicPr>
                  </pic:nvPicPr>
                  <pic:blipFill>
                    <a:blip r:embed="rId53"/>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Length comps, retained, Triennial Survey </w:t>
      </w:r>
    </w:p>
    <w:p w:rsidR="000C24D0" w:rsidRDefault="00444A82">
      <w:pPr>
        <w:pStyle w:val="FigurewithCaption"/>
      </w:pPr>
      <w:r>
        <w:rPr>
          <w:noProof/>
        </w:rPr>
        <w:lastRenderedPageBreak/>
        <w:drawing>
          <wp:inline distT="0" distB="0" distL="0" distR="0">
            <wp:extent cx="5334000" cy="4103076"/>
            <wp:effectExtent l="0" t="0" r="0" b="0"/>
            <wp:docPr id="47" name="Picture" descr="Northern model Mean length for Triennial Survey with 95% confidence intervals based on current samples sizes. Francis data weighting method TA1.8: thinner intervals (with capped ends) show result of further adjusting sample sizes based on suggested multiplier (with 95% interval) for len data from Triennial Survey: 0.9723 (0.5456_5.0031) For more info, see Francis, R.I.C.C. (2011). Data weighting in statistical fisheries stock assessment models. Can. J. Fish. Aquat. Sci. 68: 1124_1138. "/>
            <wp:cNvGraphicFramePr/>
            <a:graphic xmlns:a="http://schemas.openxmlformats.org/drawingml/2006/main">
              <a:graphicData uri="http://schemas.openxmlformats.org/drawingml/2006/picture">
                <pic:pic xmlns:pic="http://schemas.openxmlformats.org/drawingml/2006/picture">
                  <pic:nvPicPr>
                    <pic:cNvPr id="0" name="Picture" descr="./r4ss/plots_mod1/comp_lenfit_data_weighting_TA1.8_Triennial%20Survey.png"/>
                    <pic:cNvPicPr>
                      <a:picLocks noChangeAspect="1" noChangeArrowheads="1"/>
                    </pic:cNvPicPr>
                  </pic:nvPicPr>
                  <pic:blipFill>
                    <a:blip r:embed="rId54"/>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Mean length for Triennial Survey with 95% confidence intervals based on current samples sizes. Francis data weighting method TA1.8: thinner intervals (with capped ends) show result of further adjusting sample sizes based on suggested multiplier (with 95% interval) for len data from Triennial Survey: 0.9723 (0.5456_5.0031) For more info, see Francis, R.I.C.C. (2011). Data weighting in statistical fisheries stock assessment models. Can. J. Fish. Aquat. Sci. 68: 1124_1138. </w:t>
      </w:r>
    </w:p>
    <w:p w:rsidR="000C24D0" w:rsidRDefault="00444A82">
      <w:pPr>
        <w:pStyle w:val="FigurewithCaption"/>
      </w:pPr>
      <w:r>
        <w:rPr>
          <w:noProof/>
        </w:rPr>
        <w:lastRenderedPageBreak/>
        <w:drawing>
          <wp:inline distT="0" distB="0" distL="0" distR="0">
            <wp:extent cx="5334000" cy="4103076"/>
            <wp:effectExtent l="0" t="0" r="0" b="0"/>
            <wp:docPr id="48" name="Picture" descr="Northern model Length comps, retained, NWFSC Combo Survey "/>
            <wp:cNvGraphicFramePr/>
            <a:graphic xmlns:a="http://schemas.openxmlformats.org/drawingml/2006/main">
              <a:graphicData uri="http://schemas.openxmlformats.org/drawingml/2006/picture">
                <pic:pic xmlns:pic="http://schemas.openxmlformats.org/drawingml/2006/picture">
                  <pic:nvPicPr>
                    <pic:cNvPr id="0" name="Picture" descr="./r4ss/plots_mod1/comp_lenfit_flt6mkt2.png"/>
                    <pic:cNvPicPr>
                      <a:picLocks noChangeAspect="1" noChangeArrowheads="1"/>
                    </pic:cNvPicPr>
                  </pic:nvPicPr>
                  <pic:blipFill>
                    <a:blip r:embed="rId55"/>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Length comps, retained, NWFSC Combo Survey </w:t>
      </w:r>
    </w:p>
    <w:p w:rsidR="000C24D0" w:rsidRDefault="00444A82">
      <w:pPr>
        <w:pStyle w:val="FigurewithCaption"/>
      </w:pPr>
      <w:r>
        <w:rPr>
          <w:noProof/>
        </w:rPr>
        <w:lastRenderedPageBreak/>
        <w:drawing>
          <wp:inline distT="0" distB="0" distL="0" distR="0">
            <wp:extent cx="5334000" cy="4103076"/>
            <wp:effectExtent l="0" t="0" r="0" b="0"/>
            <wp:docPr id="49" name="Picture" descr="Northern model Mean length for NWFSC Combo Survey with 95% confidence intervals based on current samples sizes. Francis data weighting method TA1.8: thinner intervals (with capped ends) show result of further adjusting sample sizes based on suggested multiplier (with 95% interval) for len data from NWFSC Combo Survey: 1.0053 (0.6094_4.8354) For more info, see Francis, R.I.C.C. (2011). Data weighting in statistical fisheries stock assessment models. Can. J. Fish. Aquat. Sci. 68: 1124_1138. "/>
            <wp:cNvGraphicFramePr/>
            <a:graphic xmlns:a="http://schemas.openxmlformats.org/drawingml/2006/main">
              <a:graphicData uri="http://schemas.openxmlformats.org/drawingml/2006/picture">
                <pic:pic xmlns:pic="http://schemas.openxmlformats.org/drawingml/2006/picture">
                  <pic:nvPicPr>
                    <pic:cNvPr id="0" name="Picture" descr="./r4ss/plots_mod1/comp_lenfit_data_weighting_TA1.8_NWFSC%20Combo%20Survey.png"/>
                    <pic:cNvPicPr>
                      <a:picLocks noChangeAspect="1" noChangeArrowheads="1"/>
                    </pic:cNvPicPr>
                  </pic:nvPicPr>
                  <pic:blipFill>
                    <a:blip r:embed="rId56"/>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Mean length for NWFSC Combo Survey with 95% confidence intervals based on current samples sizes. Francis data weighting method TA1.8: thinner intervals (with capped ends) show result of further adjusting sample sizes based on suggested multiplier (with 95% interval) for len data from NWFSC Combo Survey: 1.0053 (0.6094_4.8354) For more info, see Francis, R.I.C.C. (2011). Data weighting in statistical fisheries stock assessment models. Can. J. Fish. Aquat. Sci. 68: 1124_1138. </w:t>
      </w:r>
    </w:p>
    <w:p w:rsidR="000C24D0" w:rsidRDefault="00444A82">
      <w:pPr>
        <w:pStyle w:val="FigurewithCaption"/>
      </w:pPr>
      <w:r>
        <w:rPr>
          <w:noProof/>
        </w:rPr>
        <w:lastRenderedPageBreak/>
        <w:drawing>
          <wp:inline distT="0" distB="0" distL="0" distR="0">
            <wp:extent cx="5334000" cy="4103076"/>
            <wp:effectExtent l="0" t="0" r="0" b="0"/>
            <wp:docPr id="50" name="Picture" descr="Northern model Length comps, aggregated across time by fleet. Labels retained and discard indicate discarded or retained sampled for each fleet. Panels without this designation represent the whole catch. "/>
            <wp:cNvGraphicFramePr/>
            <a:graphic xmlns:a="http://schemas.openxmlformats.org/drawingml/2006/main">
              <a:graphicData uri="http://schemas.openxmlformats.org/drawingml/2006/picture">
                <pic:pic xmlns:pic="http://schemas.openxmlformats.org/drawingml/2006/picture">
                  <pic:nvPicPr>
                    <pic:cNvPr id="0" name="Picture" descr="./r4ss/plots_mod1/comp_lenfit__aggregated_across_time.png"/>
                    <pic:cNvPicPr>
                      <a:picLocks noChangeAspect="1" noChangeArrowheads="1"/>
                    </pic:cNvPicPr>
                  </pic:nvPicPr>
                  <pic:blipFill>
                    <a:blip r:embed="rId57"/>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Length comps, aggregated across time by fleet. Labels ‘retained’ and ‘discard’ indicate discarded or retained sampled for each fleet. Panels without this designation represent the whole catch. </w:t>
      </w:r>
    </w:p>
    <w:p w:rsidR="000C24D0" w:rsidRDefault="00444A82">
      <w:pPr>
        <w:pStyle w:val="FigurewithCaption"/>
      </w:pPr>
      <w:r>
        <w:rPr>
          <w:noProof/>
        </w:rPr>
        <w:lastRenderedPageBreak/>
        <w:drawing>
          <wp:inline distT="0" distB="0" distL="0" distR="0">
            <wp:extent cx="5334000" cy="6154615"/>
            <wp:effectExtent l="0" t="0" r="0" b="0"/>
            <wp:docPr id="51" name="Picture" descr="Length composition Pearson residuals for all fleets in the Northern model (Figure 1 of 2). Closed bubbles are positive residuals (observed &gt; expected) and open bubbles are negative residuals (observed &lt; expected). Bubble colors indicate unsexed fish (gray), females (red), and males (blue)."/>
            <wp:cNvGraphicFramePr/>
            <a:graphic xmlns:a="http://schemas.openxmlformats.org/drawingml/2006/main">
              <a:graphicData uri="http://schemas.openxmlformats.org/drawingml/2006/picture">
                <pic:pic xmlns:pic="http://schemas.openxmlformats.org/drawingml/2006/picture">
                  <pic:nvPicPr>
                    <pic:cNvPr id="0" name="Picture" descr="r4ss/plots_mod1/comp_lenfit__page1_multi-fleet_comparison.png"/>
                    <pic:cNvPicPr>
                      <a:picLocks noChangeAspect="1" noChangeArrowheads="1"/>
                    </pic:cNvPicPr>
                  </pic:nvPicPr>
                  <pic:blipFill>
                    <a:blip r:embed="rId58"/>
                    <a:stretch>
                      <a:fillRect/>
                    </a:stretch>
                  </pic:blipFill>
                  <pic:spPr bwMode="auto">
                    <a:xfrm>
                      <a:off x="0" y="0"/>
                      <a:ext cx="5334000" cy="6154615"/>
                    </a:xfrm>
                    <a:prstGeom prst="rect">
                      <a:avLst/>
                    </a:prstGeom>
                    <a:noFill/>
                    <a:ln w="9525">
                      <a:noFill/>
                      <a:headEnd/>
                      <a:tailEnd/>
                    </a:ln>
                  </pic:spPr>
                </pic:pic>
              </a:graphicData>
            </a:graphic>
          </wp:inline>
        </w:drawing>
      </w:r>
    </w:p>
    <w:p w:rsidR="000C24D0" w:rsidRDefault="00444A82" w:rsidP="00444A82">
      <w:pPr>
        <w:pStyle w:val="ImageCaption"/>
      </w:pPr>
      <w:r>
        <w:t>Length composition Pearson residuals for all fleets in the Northern model (Figure 1 of 2). Closed bubbles are positive residuals (observed &gt; expected) and open bubbles are negative residuals (observed &lt; expected). Bubble colors indicate unsexed fish (gray), females (red), and males (blue).</w:t>
      </w:r>
    </w:p>
    <w:p w:rsidR="000C24D0" w:rsidRDefault="00444A82">
      <w:pPr>
        <w:pStyle w:val="FigurewithCaption"/>
      </w:pPr>
      <w:r>
        <w:rPr>
          <w:noProof/>
        </w:rPr>
        <w:lastRenderedPageBreak/>
        <w:drawing>
          <wp:inline distT="0" distB="0" distL="0" distR="0">
            <wp:extent cx="5334000" cy="6154615"/>
            <wp:effectExtent l="0" t="0" r="0" b="0"/>
            <wp:docPr id="52" name="Picture" descr="Length composition Pearson residuals for all fleets in the Northern model (Figure 2 of 2)."/>
            <wp:cNvGraphicFramePr/>
            <a:graphic xmlns:a="http://schemas.openxmlformats.org/drawingml/2006/main">
              <a:graphicData uri="http://schemas.openxmlformats.org/drawingml/2006/picture">
                <pic:pic xmlns:pic="http://schemas.openxmlformats.org/drawingml/2006/picture">
                  <pic:nvPicPr>
                    <pic:cNvPr id="0" name="Picture" descr="r4ss/plots_mod1/comp_lenfit__page2_multi-fleet_comparison.png"/>
                    <pic:cNvPicPr>
                      <a:picLocks noChangeAspect="1" noChangeArrowheads="1"/>
                    </pic:cNvPicPr>
                  </pic:nvPicPr>
                  <pic:blipFill>
                    <a:blip r:embed="rId59"/>
                    <a:stretch>
                      <a:fillRect/>
                    </a:stretch>
                  </pic:blipFill>
                  <pic:spPr bwMode="auto">
                    <a:xfrm>
                      <a:off x="0" y="0"/>
                      <a:ext cx="5334000" cy="6154615"/>
                    </a:xfrm>
                    <a:prstGeom prst="rect">
                      <a:avLst/>
                    </a:prstGeom>
                    <a:noFill/>
                    <a:ln w="9525">
                      <a:noFill/>
                      <a:headEnd/>
                      <a:tailEnd/>
                    </a:ln>
                  </pic:spPr>
                </pic:pic>
              </a:graphicData>
            </a:graphic>
          </wp:inline>
        </w:drawing>
      </w:r>
    </w:p>
    <w:p w:rsidR="000C24D0" w:rsidRDefault="00444A82" w:rsidP="00444A82">
      <w:pPr>
        <w:pStyle w:val="ImageCaption"/>
      </w:pPr>
      <w:r>
        <w:t>Length composition Pearson residuals for all fleets in the Northern model (Figure 2 of 2).</w:t>
      </w:r>
    </w:p>
    <w:p w:rsidR="000C24D0" w:rsidRDefault="00444A82" w:rsidP="00D91C21">
      <w:pPr>
        <w:pStyle w:val="Heading3"/>
      </w:pPr>
      <w:bookmarkStart w:id="92" w:name="fits-to-age-compositions-for-northern-mo"/>
      <w:bookmarkEnd w:id="92"/>
      <w:r>
        <w:lastRenderedPageBreak/>
        <w:t>Fits to age compositions for Northern model</w:t>
      </w:r>
    </w:p>
    <w:p w:rsidR="000C24D0" w:rsidRDefault="00444A82">
      <w:pPr>
        <w:pStyle w:val="FigurewithCaption"/>
      </w:pPr>
      <w:r>
        <w:rPr>
          <w:noProof/>
        </w:rPr>
        <w:drawing>
          <wp:inline distT="0" distB="0" distL="0" distR="0">
            <wp:extent cx="5334000" cy="4103076"/>
            <wp:effectExtent l="0" t="0" r="0" b="0"/>
            <wp:docPr id="53" name="Picture" descr="Northern model Age comps, retained, Commercial Fishery (plot 1 of 2) "/>
            <wp:cNvGraphicFramePr/>
            <a:graphic xmlns:a="http://schemas.openxmlformats.org/drawingml/2006/main">
              <a:graphicData uri="http://schemas.openxmlformats.org/drawingml/2006/picture">
                <pic:pic xmlns:pic="http://schemas.openxmlformats.org/drawingml/2006/picture">
                  <pic:nvPicPr>
                    <pic:cNvPr id="0" name="Picture" descr="./r4ss/plots_mod1/comp_agefit_flt1mkt2_page1.png"/>
                    <pic:cNvPicPr>
                      <a:picLocks noChangeAspect="1" noChangeArrowheads="1"/>
                    </pic:cNvPicPr>
                  </pic:nvPicPr>
                  <pic:blipFill>
                    <a:blip r:embed="rId60"/>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Age comps, retained, Commercial Fishery (plot 1 of 2) </w:t>
      </w:r>
    </w:p>
    <w:p w:rsidR="000C24D0" w:rsidRDefault="00444A82">
      <w:pPr>
        <w:pStyle w:val="Compact"/>
      </w:pPr>
      <w:r>
        <w:rPr>
          <w:noProof/>
        </w:rPr>
        <w:lastRenderedPageBreak/>
        <w:drawing>
          <wp:inline distT="0" distB="0" distL="0" distR="0">
            <wp:extent cx="5334000" cy="4103076"/>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r4ss/plots_mod1/comp_agefit_flt1mkt2_page2.png"/>
                    <pic:cNvPicPr>
                      <a:picLocks noChangeAspect="1" noChangeArrowheads="1"/>
                    </pic:cNvPicPr>
                  </pic:nvPicPr>
                  <pic:blipFill>
                    <a:blip r:embed="rId61"/>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pPr>
        <w:pStyle w:val="FigurewithCaption"/>
      </w:pPr>
      <w:r>
        <w:rPr>
          <w:noProof/>
        </w:rPr>
        <w:lastRenderedPageBreak/>
        <w:drawing>
          <wp:inline distT="0" distB="0" distL="0" distR="0">
            <wp:extent cx="5334000" cy="4103076"/>
            <wp:effectExtent l="0" t="0" r="0" b="0"/>
            <wp:docPr id="55" name="Picture" descr="Northern model Mean age for Commercial Fishery with 95% confidence intervals based on current samples sizes. Francis data weighting method TA1.8: thinner intervals (with capped ends) show result of further adjusting sample sizes based on suggested multiplier (with 95% interval) for age data from Commercial Fishery: 1.0925 (0.7652_1.7859) For more info, see Francis, R.I.C.C. (2011). Data weighting in statistical fisheries stock assessment models. Can. J. Fish. Aquat. Sci. 68: 1124_1138. "/>
            <wp:cNvGraphicFramePr/>
            <a:graphic xmlns:a="http://schemas.openxmlformats.org/drawingml/2006/main">
              <a:graphicData uri="http://schemas.openxmlformats.org/drawingml/2006/picture">
                <pic:pic xmlns:pic="http://schemas.openxmlformats.org/drawingml/2006/picture">
                  <pic:nvPicPr>
                    <pic:cNvPr id="0" name="Picture" descr="./r4ss/plots_mod1/comp_agefit_data_weighting_TA1.8_Commercial%20Fishery.png"/>
                    <pic:cNvPicPr>
                      <a:picLocks noChangeAspect="1" noChangeArrowheads="1"/>
                    </pic:cNvPicPr>
                  </pic:nvPicPr>
                  <pic:blipFill>
                    <a:blip r:embed="rId62"/>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Mean age for Commercial Fishery with 95% confidence intervals based on current samples sizes. Francis data weighting method TA1.8: thinner intervals (with capped ends) show result of further adjusting sample sizes based on suggested multiplier (with 95% interval) for age data from Commercial Fishery: 1.0925 (0.7652_1.7859) For more info, see Francis, R.I.C.C. (2011). Data weighting in statistical fisheries stock assessment models. Can. J. Fish. Aquat. Sci. 68: 1124_1138. </w:t>
      </w:r>
    </w:p>
    <w:p w:rsidR="000C24D0" w:rsidRDefault="00444A82">
      <w:pPr>
        <w:pStyle w:val="FigurewithCaption"/>
      </w:pPr>
      <w:r>
        <w:rPr>
          <w:noProof/>
        </w:rPr>
        <w:lastRenderedPageBreak/>
        <w:drawing>
          <wp:inline distT="0" distB="0" distL="0" distR="0">
            <wp:extent cx="5334000" cy="4103076"/>
            <wp:effectExtent l="0" t="0" r="0" b="0"/>
            <wp:docPr id="56" name="Picture" descr="Northern model Age comps, retained, Recreational WA "/>
            <wp:cNvGraphicFramePr/>
            <a:graphic xmlns:a="http://schemas.openxmlformats.org/drawingml/2006/main">
              <a:graphicData uri="http://schemas.openxmlformats.org/drawingml/2006/picture">
                <pic:pic xmlns:pic="http://schemas.openxmlformats.org/drawingml/2006/picture">
                  <pic:nvPicPr>
                    <pic:cNvPr id="0" name="Picture" descr="./r4ss/plots_mod1/comp_agefit_flt4mkt2.png"/>
                    <pic:cNvPicPr>
                      <a:picLocks noChangeAspect="1" noChangeArrowheads="1"/>
                    </pic:cNvPicPr>
                  </pic:nvPicPr>
                  <pic:blipFill>
                    <a:blip r:embed="rId63"/>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Age comps, retained, Recreational WA </w:t>
      </w:r>
    </w:p>
    <w:p w:rsidR="000C24D0" w:rsidRDefault="00444A82">
      <w:pPr>
        <w:pStyle w:val="FigurewithCaption"/>
      </w:pPr>
      <w:r>
        <w:rPr>
          <w:noProof/>
        </w:rPr>
        <w:lastRenderedPageBreak/>
        <w:drawing>
          <wp:inline distT="0" distB="0" distL="0" distR="0">
            <wp:extent cx="5334000" cy="4103076"/>
            <wp:effectExtent l="0" t="0" r="0" b="0"/>
            <wp:docPr id="57" name="Picture" descr="Northern model Mean age for Recreational WA with 95% confidence intervals based on current samples sizes. Francis data weighting method TA1.8: thinner intervals (with capped ends) show result of further adjusting sample sizes based on suggested multiplier (with 95% interval) for age data from Recreational WA: 0.9798 (0.5722_13.3318) For more info, see Francis, R.I.C.C. (2011). Data weighting in statistical fisheries stock assessment models. Can. J. Fish. Aquat. Sci. 68: 1124_1138. "/>
            <wp:cNvGraphicFramePr/>
            <a:graphic xmlns:a="http://schemas.openxmlformats.org/drawingml/2006/main">
              <a:graphicData uri="http://schemas.openxmlformats.org/drawingml/2006/picture">
                <pic:pic xmlns:pic="http://schemas.openxmlformats.org/drawingml/2006/picture">
                  <pic:nvPicPr>
                    <pic:cNvPr id="0" name="Picture" descr="./r4ss/plots_mod1/comp_agefit_data_weighting_TA1.8_Recreational%20WA.png"/>
                    <pic:cNvPicPr>
                      <a:picLocks noChangeAspect="1" noChangeArrowheads="1"/>
                    </pic:cNvPicPr>
                  </pic:nvPicPr>
                  <pic:blipFill>
                    <a:blip r:embed="rId64"/>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Mean age for Recreational WA with 95% confidence intervals based on current samples sizes. Francis data weighting method TA1.8: thinner intervals (with capped ends) show result of further adjusting sample sizes based on suggested multiplier (with 95% interval) for age data from Recreational WA: 0.9798 (0.5722_13.3318) For more info, see Francis, R.I.C.C. (2011). Data weighting in statistical fisheries stock assessment models. Can. J. Fish. Aquat. Sci. 68: 1124_1138. </w:t>
      </w:r>
    </w:p>
    <w:p w:rsidR="000C24D0" w:rsidRDefault="00444A82">
      <w:pPr>
        <w:pStyle w:val="FigurewithCaption"/>
      </w:pPr>
      <w:r>
        <w:rPr>
          <w:noProof/>
        </w:rPr>
        <w:lastRenderedPageBreak/>
        <w:drawing>
          <wp:inline distT="0" distB="0" distL="0" distR="0">
            <wp:extent cx="5334000" cy="4103076"/>
            <wp:effectExtent l="0" t="0" r="0" b="0"/>
            <wp:docPr id="58" name="Picture" descr="Northern model Age comps, retained, Triennial Survey "/>
            <wp:cNvGraphicFramePr/>
            <a:graphic xmlns:a="http://schemas.openxmlformats.org/drawingml/2006/main">
              <a:graphicData uri="http://schemas.openxmlformats.org/drawingml/2006/picture">
                <pic:pic xmlns:pic="http://schemas.openxmlformats.org/drawingml/2006/picture">
                  <pic:nvPicPr>
                    <pic:cNvPr id="0" name="Picture" descr="./r4ss/plots_mod1/comp_agefit_flt5mkt2.png"/>
                    <pic:cNvPicPr>
                      <a:picLocks noChangeAspect="1" noChangeArrowheads="1"/>
                    </pic:cNvPicPr>
                  </pic:nvPicPr>
                  <pic:blipFill>
                    <a:blip r:embed="rId65"/>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Age comps, retained, Triennial Survey </w:t>
      </w:r>
    </w:p>
    <w:p w:rsidR="000C24D0" w:rsidRDefault="00444A82">
      <w:pPr>
        <w:pStyle w:val="FigurewithCaption"/>
      </w:pPr>
      <w:r>
        <w:rPr>
          <w:noProof/>
        </w:rPr>
        <w:lastRenderedPageBreak/>
        <w:drawing>
          <wp:inline distT="0" distB="0" distL="0" distR="0">
            <wp:extent cx="5334000" cy="4103076"/>
            <wp:effectExtent l="0" t="0" r="0" b="0"/>
            <wp:docPr id="59" name="Picture" descr="Northern model Mean age for Triennial Survey with 95% confidence intervals based on current samples sizes. Francis data weighting method TA1.8: thinner intervals (with capped ends) show result of further adjusting sample sizes based on suggested multiplier (with 95% interval) for age data from Triennial Survey: 1.0397 (0.6408_3.8318) For more info, see Francis, R.I.C.C. (2011). Data weighting in statistical fisheries stock assessment models. Can. J. Fish. Aquat. Sci. 68: 1124_1138. "/>
            <wp:cNvGraphicFramePr/>
            <a:graphic xmlns:a="http://schemas.openxmlformats.org/drawingml/2006/main">
              <a:graphicData uri="http://schemas.openxmlformats.org/drawingml/2006/picture">
                <pic:pic xmlns:pic="http://schemas.openxmlformats.org/drawingml/2006/picture">
                  <pic:nvPicPr>
                    <pic:cNvPr id="0" name="Picture" descr="./r4ss/plots_mod1/comp_agefit_data_weighting_TA1.8_Triennial%20Survey.png"/>
                    <pic:cNvPicPr>
                      <a:picLocks noChangeAspect="1" noChangeArrowheads="1"/>
                    </pic:cNvPicPr>
                  </pic:nvPicPr>
                  <pic:blipFill>
                    <a:blip r:embed="rId66"/>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Mean age for Triennial Survey with 95% confidence intervals based on current samples sizes. Francis data weighting method TA1.8: thinner intervals (with capped ends) show result of further adjusting sample sizes based on suggested multiplier (with 95% interval) for age data from Triennial Survey: 1.0397 (0.6408_3.8318) For more info, see Francis, R.I.C.C. (2011). Data weighting in statistical fisheries stock assessment models. Can. J. Fish. Aquat. Sci. 68: 1124_1138. </w:t>
      </w:r>
    </w:p>
    <w:p w:rsidR="000C24D0" w:rsidRDefault="00444A82">
      <w:pPr>
        <w:pStyle w:val="FigurewithCaption"/>
      </w:pPr>
      <w:r>
        <w:rPr>
          <w:noProof/>
        </w:rPr>
        <w:lastRenderedPageBreak/>
        <w:drawing>
          <wp:inline distT="0" distB="0" distL="0" distR="0">
            <wp:extent cx="5334000" cy="4103076"/>
            <wp:effectExtent l="0" t="0" r="0" b="0"/>
            <wp:docPr id="60" name="Picture" descr="Northern model Age comps, aggregated across time by fleet. Labels retained and discard indicate discarded or retained sampled for each fleet. Panels without this designation represent the whole catch. "/>
            <wp:cNvGraphicFramePr/>
            <a:graphic xmlns:a="http://schemas.openxmlformats.org/drawingml/2006/main">
              <a:graphicData uri="http://schemas.openxmlformats.org/drawingml/2006/picture">
                <pic:pic xmlns:pic="http://schemas.openxmlformats.org/drawingml/2006/picture">
                  <pic:nvPicPr>
                    <pic:cNvPr id="0" name="Picture" descr="./r4ss/plots_mod1/comp_agefit__aggregated_across_time.png"/>
                    <pic:cNvPicPr>
                      <a:picLocks noChangeAspect="1" noChangeArrowheads="1"/>
                    </pic:cNvPicPr>
                  </pic:nvPicPr>
                  <pic:blipFill>
                    <a:blip r:embed="rId67"/>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Age comps, aggregated across time by fleet. Labels ‘retained’ and ‘discard’ indicate discarded or retained sampled for each fleet. Panels without this designation represent the whole catch. </w:t>
      </w:r>
    </w:p>
    <w:p w:rsidR="000C24D0" w:rsidRDefault="00444A82">
      <w:pPr>
        <w:pStyle w:val="FigurewithCaption"/>
      </w:pPr>
      <w:r>
        <w:rPr>
          <w:noProof/>
        </w:rPr>
        <w:lastRenderedPageBreak/>
        <w:drawing>
          <wp:inline distT="0" distB="0" distL="0" distR="0">
            <wp:extent cx="5334000" cy="4103076"/>
            <wp:effectExtent l="0" t="0" r="0" b="0"/>
            <wp:docPr id="61" name="Picture" descr="Northern model Ghost age comps, retained, NWFSC Combo Survey "/>
            <wp:cNvGraphicFramePr/>
            <a:graphic xmlns:a="http://schemas.openxmlformats.org/drawingml/2006/main">
              <a:graphicData uri="http://schemas.openxmlformats.org/drawingml/2006/picture">
                <pic:pic xmlns:pic="http://schemas.openxmlformats.org/drawingml/2006/picture">
                  <pic:nvPicPr>
                    <pic:cNvPr id="0" name="Picture" descr="./r4ss/plots_mod1/comp_gstagefit_flt6mkt2.png"/>
                    <pic:cNvPicPr>
                      <a:picLocks noChangeAspect="1" noChangeArrowheads="1"/>
                    </pic:cNvPicPr>
                  </pic:nvPicPr>
                  <pic:blipFill>
                    <a:blip r:embed="rId68"/>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Ghost age comps, retained, NWFSC Combo Survey </w:t>
      </w:r>
    </w:p>
    <w:p w:rsidR="000C24D0" w:rsidRDefault="000C24D0">
      <w:pPr>
        <w:pStyle w:val="BodyText"/>
      </w:pPr>
    </w:p>
    <w:p w:rsidR="000C24D0" w:rsidRDefault="00444A82">
      <w:pPr>
        <w:pStyle w:val="FigurewithCaption"/>
      </w:pPr>
      <w:r>
        <w:rPr>
          <w:noProof/>
        </w:rPr>
        <w:lastRenderedPageBreak/>
        <w:drawing>
          <wp:inline distT="0" distB="0" distL="0" distR="0">
            <wp:extent cx="5334000" cy="6154615"/>
            <wp:effectExtent l="0" t="0" r="0" b="0"/>
            <wp:docPr id="62" name="Picture" descr="Age composition Pearson residuals for all fleets in the Northern model. Closed bubbles are positive residuals (observed &gt; expected) and open bubbles are negative residuals (observed &lt; expected). Bubble colors indicate unsexed fish (gray), females (red), and males (blue)."/>
            <wp:cNvGraphicFramePr/>
            <a:graphic xmlns:a="http://schemas.openxmlformats.org/drawingml/2006/main">
              <a:graphicData uri="http://schemas.openxmlformats.org/drawingml/2006/picture">
                <pic:pic xmlns:pic="http://schemas.openxmlformats.org/drawingml/2006/picture">
                  <pic:nvPicPr>
                    <pic:cNvPr id="0" name="Picture" descr="r4ss/plots_mod1/comp_agefit__multi-fleet_comparison.png"/>
                    <pic:cNvPicPr>
                      <a:picLocks noChangeAspect="1" noChangeArrowheads="1"/>
                    </pic:cNvPicPr>
                  </pic:nvPicPr>
                  <pic:blipFill>
                    <a:blip r:embed="rId69"/>
                    <a:stretch>
                      <a:fillRect/>
                    </a:stretch>
                  </pic:blipFill>
                  <pic:spPr bwMode="auto">
                    <a:xfrm>
                      <a:off x="0" y="0"/>
                      <a:ext cx="5334000" cy="6154615"/>
                    </a:xfrm>
                    <a:prstGeom prst="rect">
                      <a:avLst/>
                    </a:prstGeom>
                    <a:noFill/>
                    <a:ln w="9525">
                      <a:noFill/>
                      <a:headEnd/>
                      <a:tailEnd/>
                    </a:ln>
                  </pic:spPr>
                </pic:pic>
              </a:graphicData>
            </a:graphic>
          </wp:inline>
        </w:drawing>
      </w:r>
    </w:p>
    <w:p w:rsidR="000C24D0" w:rsidRDefault="00444A82" w:rsidP="00444A82">
      <w:pPr>
        <w:pStyle w:val="ImageCaption"/>
      </w:pPr>
      <w:r>
        <w:t>Age composition Pearson residuals for all fleets in the Northern model. Closed bubbles are positive residuals (observed &gt; expected) and open bubbles are negative residuals (observed &lt; expected). Bubble colors indicate unsexed fish (gray), females (red), and males (blue).</w:t>
      </w:r>
    </w:p>
    <w:p w:rsidR="000C24D0" w:rsidRDefault="000C24D0">
      <w:pPr>
        <w:pStyle w:val="BodyText"/>
      </w:pPr>
    </w:p>
    <w:p w:rsidR="000C24D0" w:rsidRDefault="00D91C21" w:rsidP="00D91C21">
      <w:pPr>
        <w:pStyle w:val="Heading3"/>
      </w:pPr>
      <w:r>
        <w:lastRenderedPageBreak/>
        <w:t xml:space="preserve"> </w:t>
      </w:r>
      <w:r w:rsidR="00444A82">
        <w:t>Fits to conditional-age-at-length compositions for Northern model</w:t>
      </w:r>
    </w:p>
    <w:p w:rsidR="000C24D0" w:rsidRDefault="00444A82">
      <w:pPr>
        <w:pStyle w:val="FigurewithCaption"/>
      </w:pPr>
      <w:r>
        <w:rPr>
          <w:noProof/>
        </w:rPr>
        <w:drawing>
          <wp:inline distT="0" distB="0" distL="0" distR="0">
            <wp:extent cx="5334000" cy="4103076"/>
            <wp:effectExtent l="0" t="0" r="0" b="0"/>
            <wp:docPr id="63" name="Picture" descr="Northern model Pearson residuals, retained, NWFSC Combo Survey (max=8.39) (plot 1 of 2) "/>
            <wp:cNvGraphicFramePr/>
            <a:graphic xmlns:a="http://schemas.openxmlformats.org/drawingml/2006/main">
              <a:graphicData uri="http://schemas.openxmlformats.org/drawingml/2006/picture">
                <pic:pic xmlns:pic="http://schemas.openxmlformats.org/drawingml/2006/picture">
                  <pic:nvPicPr>
                    <pic:cNvPr id="0" name="Picture" descr="./r4ss/plots_mod1/comp_condAALfit_residsflt6mkt2_page1.png"/>
                    <pic:cNvPicPr>
                      <a:picLocks noChangeAspect="1" noChangeArrowheads="1"/>
                    </pic:cNvPicPr>
                  </pic:nvPicPr>
                  <pic:blipFill>
                    <a:blip r:embed="rId70"/>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Pearson residuals, retained, NWFSC Combo Survey (max=8.39) (plot 1 of 2) </w:t>
      </w:r>
    </w:p>
    <w:p w:rsidR="000C24D0" w:rsidRDefault="00444A82">
      <w:pPr>
        <w:pStyle w:val="Compact"/>
      </w:pPr>
      <w:r>
        <w:rPr>
          <w:noProof/>
        </w:rPr>
        <w:lastRenderedPageBreak/>
        <w:drawing>
          <wp:inline distT="0" distB="0" distL="0" distR="0">
            <wp:extent cx="5334000" cy="4103076"/>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r4ss/plots_mod1/comp_condAALfit_residsflt6mkt2_page2.png"/>
                    <pic:cNvPicPr>
                      <a:picLocks noChangeAspect="1" noChangeArrowheads="1"/>
                    </pic:cNvPicPr>
                  </pic:nvPicPr>
                  <pic:blipFill>
                    <a:blip r:embed="rId71"/>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pPr>
        <w:pStyle w:val="FigurewithCaption"/>
      </w:pPr>
      <w:r>
        <w:rPr>
          <w:noProof/>
        </w:rPr>
        <w:lastRenderedPageBreak/>
        <w:drawing>
          <wp:inline distT="0" distB="0" distL="0" distR="0">
            <wp:extent cx="5334000" cy="4103076"/>
            <wp:effectExtent l="0" t="0" r="0" b="0"/>
            <wp:docPr id="65" name="Picture" descr="Northern model Mean age from conditional data (aggregated across length bins) for NWFSC Combo Survey with 95% confidence intervals based on current samples sizes. Francis data weighting method TA1.8: thinner intervals (with capped ends) show result of further adjusting sample sizes based on suggested multiplier (with 95% interval) for conditional age_at_length data from NWFSC Combo Survey: 1.0123 (0.6662_2.3339) For more info, see Francis, R.I.C.C. (2011). Data weighting in statistical fisheries stock assessment models. Can. J. Fish. Aquat. Sci. 68: 1124_1138. "/>
            <wp:cNvGraphicFramePr/>
            <a:graphic xmlns:a="http://schemas.openxmlformats.org/drawingml/2006/main">
              <a:graphicData uri="http://schemas.openxmlformats.org/drawingml/2006/picture">
                <pic:pic xmlns:pic="http://schemas.openxmlformats.org/drawingml/2006/picture">
                  <pic:nvPicPr>
                    <pic:cNvPr id="0" name="Picture" descr="./r4ss/plots_mod1/comp_condAALfit_data_weighting_TA1.8_condAgeNWFSC%20Combo%20Survey.png"/>
                    <pic:cNvPicPr>
                      <a:picLocks noChangeAspect="1" noChangeArrowheads="1"/>
                    </pic:cNvPicPr>
                  </pic:nvPicPr>
                  <pic:blipFill>
                    <a:blip r:embed="rId72"/>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Mean age from conditional data (aggregated across length bins) for NWFSC Combo Survey with 95% confidence intervals based on current samples sizes. Francis data weighting method TA1.8: thinner intervals (with capped ends) show result of further adjusting sample sizes based on suggested multiplier (with 95% interval) for conditional age_at_length data from NWFSC Combo Survey: 1.0123 (0.6662_2.3339) For more info, see Francis, R.I.C.C. (2011). Data weighting in statistical fisheries stock assessment models. Can. J. Fish. Aquat. Sci. 68: 1124_1138. </w:t>
      </w:r>
    </w:p>
    <w:p w:rsidR="000C24D0" w:rsidRDefault="00444A82">
      <w:pPr>
        <w:pStyle w:val="FigurewithCaption"/>
      </w:pPr>
      <w:r>
        <w:rPr>
          <w:noProof/>
        </w:rPr>
        <w:lastRenderedPageBreak/>
        <w:drawing>
          <wp:inline distT="0" distB="0" distL="0" distR="0">
            <wp:extent cx="5334000" cy="4103076"/>
            <wp:effectExtent l="0" t="0" r="0" b="0"/>
            <wp:docPr id="66" name="Picture" descr="Northern model Conditional AAL plot, retained, NWFSC Combo Survey (plot 1 of 5) These plots show mean age and std. dev. in conditional AAL. Left plots are mean AAL by size_class (obs. and pred.) with 90% CIs based on adding 1.64 SE of mean to the data. Right plots in each pair are SE of mean AAL (obs. and pred.) with 90% CIs based on the chi_square distribution. "/>
            <wp:cNvGraphicFramePr/>
            <a:graphic xmlns:a="http://schemas.openxmlformats.org/drawingml/2006/main">
              <a:graphicData uri="http://schemas.openxmlformats.org/drawingml/2006/picture">
                <pic:pic xmlns:pic="http://schemas.openxmlformats.org/drawingml/2006/picture">
                  <pic:nvPicPr>
                    <pic:cNvPr id="0" name="Picture" descr="./r4ss/plots_mod1/comp_condAALfit_Andre_plotsflt6mkt2_page1.png"/>
                    <pic:cNvPicPr>
                      <a:picLocks noChangeAspect="1" noChangeArrowheads="1"/>
                    </pic:cNvPicPr>
                  </pic:nvPicPr>
                  <pic:blipFill>
                    <a:blip r:embed="rId73"/>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Northern model Conditional AAL plot, retained, NWFSC Combo Survey (plot 1 of 5) These plots show mean age and std. dev. in conditional AAL. Left plots are mean AAL by size_class (obs. and pred.) with 90% CIs based on adding 1.64 SE of mean to the data. Right plots in each pair are SE of mean AAL (obs. and pred.) with 90% CIs based on the chi_square distribution. </w:t>
      </w:r>
    </w:p>
    <w:p w:rsidR="000C24D0" w:rsidRDefault="00444A82">
      <w:pPr>
        <w:pStyle w:val="Compact"/>
      </w:pPr>
      <w:r>
        <w:rPr>
          <w:noProof/>
        </w:rPr>
        <w:lastRenderedPageBreak/>
        <w:drawing>
          <wp:inline distT="0" distB="0" distL="0" distR="0">
            <wp:extent cx="5334000" cy="4103076"/>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r4ss/plots_mod1/comp_condAALfit_Andre_plotsflt6mkt2_page2.png"/>
                    <pic:cNvPicPr>
                      <a:picLocks noChangeAspect="1" noChangeArrowheads="1"/>
                    </pic:cNvPicPr>
                  </pic:nvPicPr>
                  <pic:blipFill>
                    <a:blip r:embed="rId74"/>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pPr>
        <w:pStyle w:val="Compact"/>
      </w:pPr>
      <w:r>
        <w:rPr>
          <w:noProof/>
        </w:rPr>
        <w:drawing>
          <wp:inline distT="0" distB="0" distL="0" distR="0">
            <wp:extent cx="5334000" cy="4103076"/>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r4ss/plots_mod1/comp_condAALfit_Andre_plotsflt6mkt2_page3.png"/>
                    <pic:cNvPicPr>
                      <a:picLocks noChangeAspect="1" noChangeArrowheads="1"/>
                    </pic:cNvPicPr>
                  </pic:nvPicPr>
                  <pic:blipFill>
                    <a:blip r:embed="rId75"/>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pPr>
        <w:pStyle w:val="Compact"/>
      </w:pPr>
      <w:r>
        <w:rPr>
          <w:noProof/>
        </w:rPr>
        <w:lastRenderedPageBreak/>
        <w:drawing>
          <wp:inline distT="0" distB="0" distL="0" distR="0">
            <wp:extent cx="5334000" cy="4103076"/>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r4ss/plots_mod1/comp_condAALfit_Andre_plotsflt6mkt2_page4.png"/>
                    <pic:cNvPicPr>
                      <a:picLocks noChangeAspect="1" noChangeArrowheads="1"/>
                    </pic:cNvPicPr>
                  </pic:nvPicPr>
                  <pic:blipFill>
                    <a:blip r:embed="rId76"/>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pPr>
        <w:pStyle w:val="Compact"/>
      </w:pPr>
      <w:r>
        <w:rPr>
          <w:noProof/>
        </w:rPr>
        <w:drawing>
          <wp:inline distT="0" distB="0" distL="0" distR="0">
            <wp:extent cx="5334000" cy="4103076"/>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r4ss/plots_mod1/comp_condAALfit_Andre_plotsflt6mkt2_page5.png"/>
                    <pic:cNvPicPr>
                      <a:picLocks noChangeAspect="1" noChangeArrowheads="1"/>
                    </pic:cNvPicPr>
                  </pic:nvPicPr>
                  <pic:blipFill>
                    <a:blip r:embed="rId77"/>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0C24D0">
      <w:pPr>
        <w:pStyle w:val="BodyText"/>
      </w:pPr>
    </w:p>
    <w:p w:rsidR="000C24D0" w:rsidRDefault="00444A82" w:rsidP="00935BB1">
      <w:pPr>
        <w:pStyle w:val="Heading2"/>
      </w:pPr>
      <w:bookmarkStart w:id="93" w:name="model-results-for-northern-model"/>
      <w:bookmarkEnd w:id="93"/>
      <w:r>
        <w:t>Model results for Northern model</w:t>
      </w:r>
    </w:p>
    <w:p w:rsidR="000C24D0" w:rsidRDefault="00444A82" w:rsidP="00D91C21">
      <w:pPr>
        <w:pStyle w:val="Heading3"/>
      </w:pPr>
      <w:bookmarkStart w:id="94" w:name="base-model-results-for-northern-model"/>
      <w:bookmarkEnd w:id="94"/>
      <w:r>
        <w:t>Base model results for Northern model</w:t>
      </w:r>
    </w:p>
    <w:p w:rsidR="000C24D0" w:rsidRDefault="00444A82">
      <w:pPr>
        <w:pStyle w:val="FigurewithCaption"/>
      </w:pPr>
      <w:r>
        <w:rPr>
          <w:noProof/>
        </w:rPr>
        <w:drawing>
          <wp:inline distT="0" distB="0" distL="0" distR="0">
            <wp:extent cx="5334000" cy="4103076"/>
            <wp:effectExtent l="0" t="0" r="0" b="0"/>
            <wp:docPr id="71" name="Picture" descr="Time series of spawning output trajectory (line: median; shaded areas: approximate 95% credibility intervals) for the Northern model. "/>
            <wp:cNvGraphicFramePr/>
            <a:graphic xmlns:a="http://schemas.openxmlformats.org/drawingml/2006/main">
              <a:graphicData uri="http://schemas.openxmlformats.org/drawingml/2006/picture">
                <pic:pic xmlns:pic="http://schemas.openxmlformats.org/drawingml/2006/picture">
                  <pic:nvPicPr>
                    <pic:cNvPr id="0" name="Picture" descr="r4ss/plots_mod1/ts7_Spawning_output_with_95_asymptotic_intervals_intervals.png"/>
                    <pic:cNvPicPr>
                      <a:picLocks noChangeAspect="1" noChangeArrowheads="1"/>
                    </pic:cNvPicPr>
                  </pic:nvPicPr>
                  <pic:blipFill>
                    <a:blip r:embed="rId10"/>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Estimated time-series of spawning output for Northern model. </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72" name="Picture" descr="Estimated time-series of total biomass for Northern model. "/>
            <wp:cNvGraphicFramePr/>
            <a:graphic xmlns:a="http://schemas.openxmlformats.org/drawingml/2006/main">
              <a:graphicData uri="http://schemas.openxmlformats.org/drawingml/2006/picture">
                <pic:pic xmlns:pic="http://schemas.openxmlformats.org/drawingml/2006/picture">
                  <pic:nvPicPr>
                    <pic:cNvPr id="0" name="Picture" descr="r4ss/plots_mod1/ts1_Total_biomass_(mt).png"/>
                    <pic:cNvPicPr>
                      <a:picLocks noChangeAspect="1" noChangeArrowheads="1"/>
                    </pic:cNvPicPr>
                  </pic:nvPicPr>
                  <pic:blipFill>
                    <a:blip r:embed="rId78"/>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Estimated time-series of total biomass for Northern model. </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73" name="Picture" descr="Estimated relative depletion with approximate 95% asymptotic confidance intervals (dashed lines) for the Northern model. "/>
            <wp:cNvGraphicFramePr/>
            <a:graphic xmlns:a="http://schemas.openxmlformats.org/drawingml/2006/main">
              <a:graphicData uri="http://schemas.openxmlformats.org/drawingml/2006/picture">
                <pic:pic xmlns:pic="http://schemas.openxmlformats.org/drawingml/2006/picture">
                  <pic:nvPicPr>
                    <pic:cNvPr id="0" name="Picture" descr="r4ss/plots_mod1/ts9_Spawning_depletion_with_95_asymptotic_intervals_intervals.png"/>
                    <pic:cNvPicPr>
                      <a:picLocks noChangeAspect="1" noChangeArrowheads="1"/>
                    </pic:cNvPicPr>
                  </pic:nvPicPr>
                  <pic:blipFill>
                    <a:blip r:embed="rId11"/>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Estimated time-series of relative biomass for Northern model. </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74" name="Picture" descr="Time series of estimated Yellowtail Rockfish recruitments for the Northern model with 95% confidence or credibility intervals. "/>
            <wp:cNvGraphicFramePr/>
            <a:graphic xmlns:a="http://schemas.openxmlformats.org/drawingml/2006/main">
              <a:graphicData uri="http://schemas.openxmlformats.org/drawingml/2006/picture">
                <pic:pic xmlns:pic="http://schemas.openxmlformats.org/drawingml/2006/picture">
                  <pic:nvPicPr>
                    <pic:cNvPr id="0" name="Picture" descr="r4ss/plots_mod1/ts11_Age-0_recruits_(1000s)_with_95_asymptotic_intervals.png"/>
                    <pic:cNvPicPr>
                      <a:picLocks noChangeAspect="1" noChangeArrowheads="1"/>
                    </pic:cNvPicPr>
                  </pic:nvPicPr>
                  <pic:blipFill>
                    <a:blip r:embed="rId12"/>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Estimated time-series of recruitment for the Northern model. </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75" name="Picture" descr="Estimated time-series of recruitment deviations for the Northern model. "/>
            <wp:cNvGraphicFramePr/>
            <a:graphic xmlns:a="http://schemas.openxmlformats.org/drawingml/2006/main">
              <a:graphicData uri="http://schemas.openxmlformats.org/drawingml/2006/picture">
                <pic:pic xmlns:pic="http://schemas.openxmlformats.org/drawingml/2006/picture">
                  <pic:nvPicPr>
                    <pic:cNvPr id="0" name="Picture" descr="r4ss/plots_mod1/recdevs2_withbars.png"/>
                    <pic:cNvPicPr>
                      <a:picLocks noChangeAspect="1" noChangeArrowheads="1"/>
                    </pic:cNvPicPr>
                  </pic:nvPicPr>
                  <pic:blipFill>
                    <a:blip r:embed="rId79"/>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Estimated time-series of recruitment deviations for the Northern model. </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76" name="Picture" descr="Estimated recruitment (red circles) for the Northern model relative to the stock-recruit relationship (black line). The green line shows the effect of the bias correction for the lognormal distribution "/>
            <wp:cNvGraphicFramePr/>
            <a:graphic xmlns:a="http://schemas.openxmlformats.org/drawingml/2006/main">
              <a:graphicData uri="http://schemas.openxmlformats.org/drawingml/2006/picture">
                <pic:pic xmlns:pic="http://schemas.openxmlformats.org/drawingml/2006/picture">
                  <pic:nvPicPr>
                    <pic:cNvPr id="0" name="Picture" descr="r4ss/plots_mod1/SR_curve2.png"/>
                    <pic:cNvPicPr>
                      <a:picLocks noChangeAspect="1" noChangeArrowheads="1"/>
                    </pic:cNvPicPr>
                  </pic:nvPicPr>
                  <pic:blipFill>
                    <a:blip r:embed="rId80"/>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Estimated recruitment (red circles) for the Northern model relative to the stock-recruit relationship (black line). The green line shows the effect of the bias correction for the lognormal distribution </w:t>
      </w:r>
    </w:p>
    <w:p w:rsidR="000C24D0" w:rsidRDefault="000C24D0">
      <w:pPr>
        <w:pStyle w:val="BodyText"/>
      </w:pPr>
    </w:p>
    <w:p w:rsidR="000C24D0" w:rsidRDefault="00444A82">
      <w:pPr>
        <w:pStyle w:val="FigurewithCaption"/>
      </w:pPr>
      <w:r>
        <w:rPr>
          <w:noProof/>
        </w:rPr>
        <w:lastRenderedPageBreak/>
        <w:drawing>
          <wp:inline distT="0" distB="0" distL="0" distR="0">
            <wp:extent cx="5334000" cy="4191000"/>
            <wp:effectExtent l="0" t="0" r="0" b="0"/>
            <wp:docPr id="77" name="Picture" descr="Comparison of time series of age 4+ biomass for Yellowtail Rockfish across past assessments. Previous assessments were focused only on the area north of 40^\circ 10^\prime, but also included a small area within Canada. "/>
            <wp:cNvGraphicFramePr/>
            <a:graphic xmlns:a="http://schemas.openxmlformats.org/drawingml/2006/main">
              <a:graphicData uri="http://schemas.openxmlformats.org/drawingml/2006/picture">
                <pic:pic xmlns:pic="http://schemas.openxmlformats.org/drawingml/2006/picture">
                  <pic:nvPicPr>
                    <pic:cNvPr id="0" name="Picture" descr="Figures/historical_assessment_timeseries.png"/>
                    <pic:cNvPicPr>
                      <a:picLocks noChangeAspect="1" noChangeArrowheads="1"/>
                    </pic:cNvPicPr>
                  </pic:nvPicPr>
                  <pic:blipFill>
                    <a:blip r:embed="rId81"/>
                    <a:stretch>
                      <a:fillRect/>
                    </a:stretch>
                  </pic:blipFill>
                  <pic:spPr bwMode="auto">
                    <a:xfrm>
                      <a:off x="0" y="0"/>
                      <a:ext cx="5334000" cy="4191000"/>
                    </a:xfrm>
                    <a:prstGeom prst="rect">
                      <a:avLst/>
                    </a:prstGeom>
                    <a:noFill/>
                    <a:ln w="9525">
                      <a:noFill/>
                      <a:headEnd/>
                      <a:tailEnd/>
                    </a:ln>
                  </pic:spPr>
                </pic:pic>
              </a:graphicData>
            </a:graphic>
          </wp:inline>
        </w:drawing>
      </w:r>
    </w:p>
    <w:p w:rsidR="000C24D0" w:rsidRDefault="00444A82" w:rsidP="00444A82">
      <w:pPr>
        <w:pStyle w:val="ImageCaption"/>
      </w:pPr>
      <w:r>
        <w:t xml:space="preserve">Comparison of time series of age 4+ biomass for Yellowtail Rockfish across past assessments. Previous assessments were focused only on the area north of </w:t>
      </w:r>
      <m:oMath>
        <m:sSup>
          <m:sSupPr>
            <m:ctrlPr>
              <w:rPr>
                <w:rFonts w:ascii="Cambria Math" w:hAnsi="Cambria Math"/>
              </w:rPr>
            </m:ctrlPr>
          </m:sSupPr>
          <m:e>
            <m:r>
              <m:rPr>
                <m:sty m:val="bi"/>
              </m:rPr>
              <w:rPr>
                <w:rFonts w:ascii="Cambria Math" w:hAnsi="Cambria Math"/>
              </w:rPr>
              <m:t>40</m:t>
            </m:r>
          </m:e>
          <m:sup>
            <m:r>
              <m:rPr>
                <m:sty m:val="bi"/>
              </m:rPr>
              <w:rPr>
                <w:rFonts w:ascii="Cambria Math" w:hAnsi="Cambria Math"/>
              </w:rPr>
              <m:t>∘</m:t>
            </m:r>
          </m:sup>
        </m:sSup>
        <m:sSup>
          <m:sSupPr>
            <m:ctrlPr>
              <w:rPr>
                <w:rFonts w:ascii="Cambria Math" w:hAnsi="Cambria Math"/>
              </w:rPr>
            </m:ctrlPr>
          </m:sSupPr>
          <m:e>
            <m:r>
              <m:rPr>
                <m:sty m:val="bi"/>
              </m:rPr>
              <w:rPr>
                <w:rFonts w:ascii="Cambria Math" w:hAnsi="Cambria Math"/>
              </w:rPr>
              <m:t>10</m:t>
            </m:r>
          </m:e>
          <m:sup>
            <m:r>
              <m:rPr>
                <m:sty m:val="bi"/>
              </m:rPr>
              <w:rPr>
                <w:rFonts w:ascii="Cambria Math" w:hAnsi="Cambria Math"/>
              </w:rPr>
              <m:t>'</m:t>
            </m:r>
          </m:sup>
        </m:sSup>
      </m:oMath>
      <w:r>
        <w:t xml:space="preserve">, but also included a small area within Canada. </w:t>
      </w:r>
    </w:p>
    <w:p w:rsidR="000C24D0" w:rsidRDefault="000C24D0">
      <w:pPr>
        <w:pStyle w:val="BodyText"/>
      </w:pPr>
    </w:p>
    <w:p w:rsidR="000C24D0" w:rsidRDefault="00444A82" w:rsidP="00D91C21">
      <w:pPr>
        <w:pStyle w:val="Heading3"/>
      </w:pPr>
      <w:bookmarkStart w:id="95" w:name="sensitivity-analyses-for-northern-model"/>
      <w:bookmarkEnd w:id="95"/>
      <w:r>
        <w:lastRenderedPageBreak/>
        <w:t>Sensitivity analyses for Northern model</w:t>
      </w:r>
    </w:p>
    <w:p w:rsidR="000C24D0" w:rsidRDefault="00444A82">
      <w:pPr>
        <w:pStyle w:val="FigurewithCaption"/>
      </w:pPr>
      <w:r>
        <w:rPr>
          <w:noProof/>
        </w:rPr>
        <w:drawing>
          <wp:inline distT="0" distB="0" distL="0" distR="0">
            <wp:extent cx="5334000" cy="4103076"/>
            <wp:effectExtent l="0" t="0" r="0" b="0"/>
            <wp:docPr id="78" name="Picture" descr="Time series of spawning output (in trillions of eggs) estimated in sensitivity analyses for the Northern model. "/>
            <wp:cNvGraphicFramePr/>
            <a:graphic xmlns:a="http://schemas.openxmlformats.org/drawingml/2006/main">
              <a:graphicData uri="http://schemas.openxmlformats.org/drawingml/2006/picture">
                <pic:pic xmlns:pic="http://schemas.openxmlformats.org/drawingml/2006/picture">
                  <pic:nvPicPr>
                    <pic:cNvPr id="0" name="Picture" descr="Figures/North_sensitivities/compare1_spawnbio.png"/>
                    <pic:cNvPicPr>
                      <a:picLocks noChangeAspect="1" noChangeArrowheads="1"/>
                    </pic:cNvPicPr>
                  </pic:nvPicPr>
                  <pic:blipFill>
                    <a:blip r:embed="rId82"/>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Time series of spawning output (in trillions of eggs) estimated in sensitivity analyses for the Northern model. </w:t>
      </w:r>
    </w:p>
    <w:p w:rsidR="000C24D0" w:rsidRDefault="00444A82">
      <w:pPr>
        <w:pStyle w:val="FigurewithCaption"/>
      </w:pPr>
      <w:r>
        <w:rPr>
          <w:noProof/>
        </w:rPr>
        <w:lastRenderedPageBreak/>
        <w:drawing>
          <wp:inline distT="0" distB="0" distL="0" distR="0">
            <wp:extent cx="5334000" cy="4103076"/>
            <wp:effectExtent l="0" t="0" r="0" b="0"/>
            <wp:docPr id="79" name="Picture" descr="Time series of relative spawning output estimated in sensitivity analyses for the Northern model. "/>
            <wp:cNvGraphicFramePr/>
            <a:graphic xmlns:a="http://schemas.openxmlformats.org/drawingml/2006/main">
              <a:graphicData uri="http://schemas.openxmlformats.org/drawingml/2006/picture">
                <pic:pic xmlns:pic="http://schemas.openxmlformats.org/drawingml/2006/picture">
                  <pic:nvPicPr>
                    <pic:cNvPr id="0" name="Picture" descr="Figures/North_sensitivities/compare3_Bratio.png"/>
                    <pic:cNvPicPr>
                      <a:picLocks noChangeAspect="1" noChangeArrowheads="1"/>
                    </pic:cNvPicPr>
                  </pic:nvPicPr>
                  <pic:blipFill>
                    <a:blip r:embed="rId83"/>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Time series of relative spawning output estimated in sensitivity analyses for the Northern model. </w:t>
      </w:r>
    </w:p>
    <w:p w:rsidR="000C24D0" w:rsidRDefault="000C24D0">
      <w:pPr>
        <w:pStyle w:val="BodyText"/>
      </w:pPr>
    </w:p>
    <w:p w:rsidR="000C24D0" w:rsidRDefault="00444A82" w:rsidP="00D91C21">
      <w:pPr>
        <w:pStyle w:val="Heading3"/>
      </w:pPr>
      <w:bookmarkStart w:id="96" w:name="likelihood-profiles-for-northern-model"/>
      <w:bookmarkEnd w:id="96"/>
      <w:r>
        <w:lastRenderedPageBreak/>
        <w:t>Likelihood profiles for Northern model</w:t>
      </w:r>
    </w:p>
    <w:p w:rsidR="000C24D0" w:rsidRDefault="00444A82">
      <w:pPr>
        <w:pStyle w:val="FigurewithCaption"/>
      </w:pPr>
      <w:r>
        <w:rPr>
          <w:noProof/>
        </w:rPr>
        <w:drawing>
          <wp:inline distT="0" distB="0" distL="0" distR="0">
            <wp:extent cx="5334000" cy="4103076"/>
            <wp:effectExtent l="0" t="0" r="0" b="0"/>
            <wp:docPr id="80" name="Picture" descr="Likelihood profile over the log of equilibrium recruitment (R_0) for the Northern model. "/>
            <wp:cNvGraphicFramePr/>
            <a:graphic xmlns:a="http://schemas.openxmlformats.org/drawingml/2006/main">
              <a:graphicData uri="http://schemas.openxmlformats.org/drawingml/2006/picture">
                <pic:pic xmlns:pic="http://schemas.openxmlformats.org/drawingml/2006/picture">
                  <pic:nvPicPr>
                    <pic:cNvPr id="0" name="Picture" descr="Figures/profiles/profile_logR0.N.png"/>
                    <pic:cNvPicPr>
                      <a:picLocks noChangeAspect="1" noChangeArrowheads="1"/>
                    </pic:cNvPicPr>
                  </pic:nvPicPr>
                  <pic:blipFill>
                    <a:blip r:embed="rId84"/>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Likelihood profile over the log of equilibrium recruitment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0</m:t>
            </m:r>
          </m:sub>
        </m:sSub>
      </m:oMath>
      <w:r>
        <w:t xml:space="preserve">) for the Northern model. </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81" name="Picture" descr="Likelihood profile over female natural mortality for the Northern model. "/>
            <wp:cNvGraphicFramePr/>
            <a:graphic xmlns:a="http://schemas.openxmlformats.org/drawingml/2006/main">
              <a:graphicData uri="http://schemas.openxmlformats.org/drawingml/2006/picture">
                <pic:pic xmlns:pic="http://schemas.openxmlformats.org/drawingml/2006/picture">
                  <pic:nvPicPr>
                    <pic:cNvPr id="0" name="Picture" descr="Figures/profiles/profile_M.N.png"/>
                    <pic:cNvPicPr>
                      <a:picLocks noChangeAspect="1" noChangeArrowheads="1"/>
                    </pic:cNvPicPr>
                  </pic:nvPicPr>
                  <pic:blipFill>
                    <a:blip r:embed="rId85"/>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Likelihood profile over female natural mortality for the Northern model. </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82" name="Picture" descr="Likelihood profile over the male offset for natural mortality for the Northern model. Negative values are associated with natural mortality being lower for males than females."/>
            <wp:cNvGraphicFramePr/>
            <a:graphic xmlns:a="http://schemas.openxmlformats.org/drawingml/2006/main">
              <a:graphicData uri="http://schemas.openxmlformats.org/drawingml/2006/picture">
                <pic:pic xmlns:pic="http://schemas.openxmlformats.org/drawingml/2006/picture">
                  <pic:nvPicPr>
                    <pic:cNvPr id="0" name="Picture" descr="Figures/profiles/profile_M2.N.png"/>
                    <pic:cNvPicPr>
                      <a:picLocks noChangeAspect="1" noChangeArrowheads="1"/>
                    </pic:cNvPicPr>
                  </pic:nvPicPr>
                  <pic:blipFill>
                    <a:blip r:embed="rId86"/>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Likelihood profile over the male offset for natural mortality for the Northern model. Negative values are associated with natural mortality being lower for males than females.</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83" name="Picture" descr="Likelihood profile over stock-recruit steepness (h) for the Northern model. "/>
            <wp:cNvGraphicFramePr/>
            <a:graphic xmlns:a="http://schemas.openxmlformats.org/drawingml/2006/main">
              <a:graphicData uri="http://schemas.openxmlformats.org/drawingml/2006/picture">
                <pic:pic xmlns:pic="http://schemas.openxmlformats.org/drawingml/2006/picture">
                  <pic:nvPicPr>
                    <pic:cNvPr id="0" name="Picture" descr="Figures/profiles/profile_h.N.png"/>
                    <pic:cNvPicPr>
                      <a:picLocks noChangeAspect="1" noChangeArrowheads="1"/>
                    </pic:cNvPicPr>
                  </pic:nvPicPr>
                  <pic:blipFill>
                    <a:blip r:embed="rId87"/>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Likelihood profile over stock-recruit steepness (</w:t>
      </w:r>
      <m:oMath>
        <m:r>
          <m:rPr>
            <m:sty m:val="bi"/>
          </m:rPr>
          <w:rPr>
            <w:rFonts w:ascii="Cambria Math" w:hAnsi="Cambria Math"/>
          </w:rPr>
          <m:t>h</m:t>
        </m:r>
      </m:oMath>
      <w:r>
        <w:t xml:space="preserve">) for the Northern model. </w:t>
      </w:r>
    </w:p>
    <w:p w:rsidR="000C24D0" w:rsidRDefault="000C24D0">
      <w:pPr>
        <w:pStyle w:val="BodyText"/>
      </w:pPr>
    </w:p>
    <w:p w:rsidR="000C24D0" w:rsidRDefault="00444A82" w:rsidP="00D91C21">
      <w:pPr>
        <w:pStyle w:val="Heading3"/>
      </w:pPr>
      <w:bookmarkStart w:id="97" w:name="retrospective-analysis-for-northern-mode"/>
      <w:bookmarkEnd w:id="97"/>
      <w:r>
        <w:lastRenderedPageBreak/>
        <w:t>Retrospective analysis for Northern model</w:t>
      </w:r>
    </w:p>
    <w:p w:rsidR="000C24D0" w:rsidRDefault="00444A82">
      <w:pPr>
        <w:pStyle w:val="FigurewithCaption"/>
      </w:pPr>
      <w:r>
        <w:rPr>
          <w:noProof/>
        </w:rPr>
        <w:drawing>
          <wp:inline distT="0" distB="0" distL="0" distR="0">
            <wp:extent cx="5334000" cy="4103076"/>
            <wp:effectExtent l="0" t="0" r="0" b="0"/>
            <wp:docPr id="84" name="Picture" descr="Retrospective analysis of spawning output for the Northern model. "/>
            <wp:cNvGraphicFramePr/>
            <a:graphic xmlns:a="http://schemas.openxmlformats.org/drawingml/2006/main">
              <a:graphicData uri="http://schemas.openxmlformats.org/drawingml/2006/picture">
                <pic:pic xmlns:pic="http://schemas.openxmlformats.org/drawingml/2006/picture">
                  <pic:nvPicPr>
                    <pic:cNvPr id="0" name="Picture" descr="Figures/retrospectives/retro.N_compare1_spawnbio.png"/>
                    <pic:cNvPicPr>
                      <a:picLocks noChangeAspect="1" noChangeArrowheads="1"/>
                    </pic:cNvPicPr>
                  </pic:nvPicPr>
                  <pic:blipFill>
                    <a:blip r:embed="rId88"/>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Retrospective analysis of spawning output for the Northern model. </w:t>
      </w:r>
    </w:p>
    <w:p w:rsidR="000C24D0" w:rsidRDefault="000C24D0">
      <w:pPr>
        <w:pStyle w:val="BodyText"/>
      </w:pPr>
    </w:p>
    <w:p w:rsidR="000C24D0" w:rsidRDefault="00444A82" w:rsidP="00D91C21">
      <w:pPr>
        <w:pStyle w:val="Heading3"/>
      </w:pPr>
      <w:bookmarkStart w:id="98" w:name="forecasts-for-northern-model"/>
      <w:bookmarkEnd w:id="98"/>
      <w:r>
        <w:lastRenderedPageBreak/>
        <w:t>Forecasts for Northern model</w:t>
      </w:r>
    </w:p>
    <w:p w:rsidR="000C24D0" w:rsidRDefault="00444A82">
      <w:pPr>
        <w:pStyle w:val="FigurewithCaption"/>
      </w:pPr>
      <w:r>
        <w:rPr>
          <w:noProof/>
        </w:rPr>
        <w:drawing>
          <wp:inline distT="0" distB="0" distL="0" distR="0">
            <wp:extent cx="5334000" cy="4103076"/>
            <wp:effectExtent l="0" t="0" r="0" b="0"/>
            <wp:docPr id="85" name="Picture" descr="Forecast of relative spawning output for the Northern model. Filled circles for the years 2017 indicate forecast years. "/>
            <wp:cNvGraphicFramePr/>
            <a:graphic xmlns:a="http://schemas.openxmlformats.org/drawingml/2006/main">
              <a:graphicData uri="http://schemas.openxmlformats.org/drawingml/2006/picture">
                <pic:pic xmlns:pic="http://schemas.openxmlformats.org/drawingml/2006/picture">
                  <pic:nvPicPr>
                    <pic:cNvPr id="0" name="Picture" descr="r4ss/plots_mod1/ts9_Relative_spawning_output_with_forecast_with_95_asymptotic_intervals_forecast_intervals.png"/>
                    <pic:cNvPicPr>
                      <a:picLocks noChangeAspect="1" noChangeArrowheads="1"/>
                    </pic:cNvPicPr>
                  </pic:nvPicPr>
                  <pic:blipFill>
                    <a:blip r:embed="rId89"/>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Forecast of relative spawning output for the Northern model. Filled circles for the years 2017 indicate forecast years. </w:t>
      </w:r>
    </w:p>
    <w:p w:rsidR="000C24D0" w:rsidRDefault="000C24D0">
      <w:pPr>
        <w:pStyle w:val="BodyText"/>
      </w:pPr>
    </w:p>
    <w:p w:rsidR="000C24D0" w:rsidRDefault="00444A82" w:rsidP="00935BB1">
      <w:pPr>
        <w:pStyle w:val="Heading2"/>
      </w:pPr>
      <w:bookmarkStart w:id="99" w:name="data-and-model-fits-for-southern-model"/>
      <w:bookmarkEnd w:id="99"/>
      <w:r>
        <w:lastRenderedPageBreak/>
        <w:t>Data and model fits for Southern model</w:t>
      </w:r>
    </w:p>
    <w:p w:rsidR="000C24D0" w:rsidRDefault="00444A82">
      <w:pPr>
        <w:pStyle w:val="FigurewithCaption"/>
      </w:pPr>
      <w:r>
        <w:rPr>
          <w:noProof/>
        </w:rPr>
        <w:drawing>
          <wp:inline distT="0" distB="0" distL="0" distR="0">
            <wp:extent cx="5334000" cy="4103076"/>
            <wp:effectExtent l="0" t="0" r="0" b="0"/>
            <wp:docPr id="86" name="Picture" descr="Summary of data sources used in the Southern model. "/>
            <wp:cNvGraphicFramePr/>
            <a:graphic xmlns:a="http://schemas.openxmlformats.org/drawingml/2006/main">
              <a:graphicData uri="http://schemas.openxmlformats.org/drawingml/2006/picture">
                <pic:pic xmlns:pic="http://schemas.openxmlformats.org/drawingml/2006/picture">
                  <pic:nvPicPr>
                    <pic:cNvPr id="0" name="Picture" descr="r4ss/plots_mod2/data_plot.png"/>
                    <pic:cNvPicPr>
                      <a:picLocks noChangeAspect="1" noChangeArrowheads="1"/>
                    </pic:cNvPicPr>
                  </pic:nvPicPr>
                  <pic:blipFill>
                    <a:blip r:embed="rId90"/>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Summary of data sources used in the Southern model. </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87" name="Picture" descr="Estimated catch history of Yellowtail Rockfish in the Southern model. Early catches are represented by a linear ramp from the presumed beginning of the fishery in 1889 to the period in which actual data are available. "/>
            <wp:cNvGraphicFramePr/>
            <a:graphic xmlns:a="http://schemas.openxmlformats.org/drawingml/2006/main">
              <a:graphicData uri="http://schemas.openxmlformats.org/drawingml/2006/picture">
                <pic:pic xmlns:pic="http://schemas.openxmlformats.org/drawingml/2006/picture">
                  <pic:nvPicPr>
                    <pic:cNvPr id="0" name="Picture" descr="r4ss/plots_mod2/catch2%20landings%20stacked.png"/>
                    <pic:cNvPicPr>
                      <a:picLocks noChangeAspect="1" noChangeArrowheads="1"/>
                    </pic:cNvPicPr>
                  </pic:nvPicPr>
                  <pic:blipFill>
                    <a:blip r:embed="rId9"/>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Estimated catch history of Yellowtail Rockfish in the Southern model. </w:t>
      </w:r>
    </w:p>
    <w:p w:rsidR="000C24D0" w:rsidRDefault="000C24D0">
      <w:pPr>
        <w:pStyle w:val="BodyText"/>
      </w:pPr>
    </w:p>
    <w:p w:rsidR="000C24D0" w:rsidRDefault="00444A82" w:rsidP="00D91C21">
      <w:pPr>
        <w:pStyle w:val="Heading3"/>
      </w:pPr>
      <w:bookmarkStart w:id="100" w:name="selectivity-retention-and-discards-for-s"/>
      <w:bookmarkEnd w:id="100"/>
      <w:r>
        <w:lastRenderedPageBreak/>
        <w:t>Selectivity, retention, and discards for Southern model</w:t>
      </w:r>
    </w:p>
    <w:p w:rsidR="000C24D0" w:rsidRDefault="00444A82">
      <w:pPr>
        <w:pStyle w:val="FigurewithCaption"/>
      </w:pPr>
      <w:r>
        <w:rPr>
          <w:noProof/>
        </w:rPr>
        <w:drawing>
          <wp:inline distT="0" distB="0" distL="0" distR="0">
            <wp:extent cx="5334000" cy="4103076"/>
            <wp:effectExtent l="0" t="0" r="0" b="0"/>
            <wp:docPr id="88" name="Picture" descr="Estimated selectivity by length for each fishery and survey in the Southern model. The Pelagic Juvenile Survey has age-based selectivity as shown in the following figure."/>
            <wp:cNvGraphicFramePr/>
            <a:graphic xmlns:a="http://schemas.openxmlformats.org/drawingml/2006/main">
              <a:graphicData uri="http://schemas.openxmlformats.org/drawingml/2006/picture">
                <pic:pic xmlns:pic="http://schemas.openxmlformats.org/drawingml/2006/picture">
                  <pic:nvPicPr>
                    <pic:cNvPr id="0" name="Picture" descr="r4ss/plots_mod2/sel01_multiple_fleets_length1.png"/>
                    <pic:cNvPicPr>
                      <a:picLocks noChangeAspect="1" noChangeArrowheads="1"/>
                    </pic:cNvPicPr>
                  </pic:nvPicPr>
                  <pic:blipFill>
                    <a:blip r:embed="rId91"/>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Estimated selectivity by length for each fishery and survey in the Southern model. The Pelagic Juvenile Survey has age-based selectivity as shown in the following figure.</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89" name="Picture" descr="Fixed age-based component of selectivity for each fishery and survey in the Southern model. The Pelagic Juvenile Survey is assumed to select only age-0 fish while all other fleets are assumed to not select any age-0 fish."/>
            <wp:cNvGraphicFramePr/>
            <a:graphic xmlns:a="http://schemas.openxmlformats.org/drawingml/2006/main">
              <a:graphicData uri="http://schemas.openxmlformats.org/drawingml/2006/picture">
                <pic:pic xmlns:pic="http://schemas.openxmlformats.org/drawingml/2006/picture">
                  <pic:nvPicPr>
                    <pic:cNvPr id="0" name="Picture" descr="r4ss/plots_mod2/sel02_multiple_fleets_age1.png"/>
                    <pic:cNvPicPr>
                      <a:picLocks noChangeAspect="1" noChangeArrowheads="1"/>
                    </pic:cNvPicPr>
                  </pic:nvPicPr>
                  <pic:blipFill>
                    <a:blip r:embed="rId92"/>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Fixed age-based component of selectivity for each fishery and survey in the Southern model. The Pelagic Juvenile Survey is assumed to select only age-0 fish while all other fleets are assumed to not select any age-0 fish.</w:t>
      </w:r>
    </w:p>
    <w:p w:rsidR="000C24D0" w:rsidRDefault="000C24D0">
      <w:pPr>
        <w:pStyle w:val="BodyText"/>
      </w:pPr>
    </w:p>
    <w:p w:rsidR="000C24D0" w:rsidRDefault="00444A82" w:rsidP="00D91C21">
      <w:pPr>
        <w:pStyle w:val="Heading3"/>
      </w:pPr>
      <w:bookmarkStart w:id="101" w:name="fits-to-indices-of-abundance-for-souther"/>
      <w:bookmarkEnd w:id="101"/>
      <w:r>
        <w:lastRenderedPageBreak/>
        <w:t>Fits to indices of abundance for Southern model</w:t>
      </w:r>
    </w:p>
    <w:p w:rsidR="000C24D0" w:rsidRDefault="00444A82">
      <w:pPr>
        <w:pStyle w:val="FigurewithCaption"/>
      </w:pPr>
      <w:r>
        <w:rPr>
          <w:noProof/>
        </w:rPr>
        <w:drawing>
          <wp:inline distT="0" distB="0" distL="0" distR="0">
            <wp:extent cx="5334000" cy="5334000"/>
            <wp:effectExtent l="0" t="0" r="0" b="0"/>
            <wp:docPr id="90" name="Picture" descr="Estimated fits to the CPUE and survey indices for the Southern model. "/>
            <wp:cNvGraphicFramePr/>
            <a:graphic xmlns:a="http://schemas.openxmlformats.org/drawingml/2006/main">
              <a:graphicData uri="http://schemas.openxmlformats.org/drawingml/2006/picture">
                <pic:pic xmlns:pic="http://schemas.openxmlformats.org/drawingml/2006/picture">
                  <pic:nvPicPr>
                    <pic:cNvPr id="0" name="Picture" descr="r4ss/plots_mod2/index0_all_indices_fit.png"/>
                    <pic:cNvPicPr>
                      <a:picLocks noChangeAspect="1" noChangeArrowheads="1"/>
                    </pic:cNvPicPr>
                  </pic:nvPicPr>
                  <pic:blipFill>
                    <a:blip r:embed="rId93"/>
                    <a:stretch>
                      <a:fillRect/>
                    </a:stretch>
                  </pic:blipFill>
                  <pic:spPr bwMode="auto">
                    <a:xfrm>
                      <a:off x="0" y="0"/>
                      <a:ext cx="5334000" cy="5334000"/>
                    </a:xfrm>
                    <a:prstGeom prst="rect">
                      <a:avLst/>
                    </a:prstGeom>
                    <a:noFill/>
                    <a:ln w="9525">
                      <a:noFill/>
                      <a:headEnd/>
                      <a:tailEnd/>
                    </a:ln>
                  </pic:spPr>
                </pic:pic>
              </a:graphicData>
            </a:graphic>
          </wp:inline>
        </w:drawing>
      </w:r>
    </w:p>
    <w:p w:rsidR="000C24D0" w:rsidRDefault="00444A82" w:rsidP="00444A82">
      <w:pPr>
        <w:pStyle w:val="ImageCaption"/>
      </w:pPr>
      <w:r>
        <w:t xml:space="preserve">Estimated fits to the CPUE and survey indices for the Southern model. </w:t>
      </w:r>
    </w:p>
    <w:p w:rsidR="000C24D0" w:rsidRDefault="000C24D0">
      <w:pPr>
        <w:pStyle w:val="BodyText"/>
      </w:pPr>
    </w:p>
    <w:p w:rsidR="000C24D0" w:rsidRDefault="00444A82" w:rsidP="00D91C21">
      <w:pPr>
        <w:pStyle w:val="Heading3"/>
      </w:pPr>
      <w:bookmarkStart w:id="102" w:name="length-compositions-for-southern-model"/>
      <w:bookmarkEnd w:id="102"/>
      <w:r>
        <w:lastRenderedPageBreak/>
        <w:t>Length compositions for Southern model</w:t>
      </w:r>
    </w:p>
    <w:p w:rsidR="000C24D0" w:rsidRDefault="00444A82">
      <w:pPr>
        <w:pStyle w:val="FigurewithCaption"/>
      </w:pPr>
      <w:r>
        <w:rPr>
          <w:noProof/>
        </w:rPr>
        <w:drawing>
          <wp:inline distT="0" distB="0" distL="0" distR="0">
            <wp:extent cx="5334000" cy="4103076"/>
            <wp:effectExtent l="0" t="0" r="0" b="0"/>
            <wp:docPr id="91" name="Picture" descr="Length compositions for all fleets in the Southern model. Bubble size is proportional to proportions within each year. "/>
            <wp:cNvGraphicFramePr/>
            <a:graphic xmlns:a="http://schemas.openxmlformats.org/drawingml/2006/main">
              <a:graphicData uri="http://schemas.openxmlformats.org/drawingml/2006/picture">
                <pic:pic xmlns:pic="http://schemas.openxmlformats.org/drawingml/2006/picture">
                  <pic:nvPicPr>
                    <pic:cNvPr id="0" name="Picture" descr="r4ss/plots_mod2/comp_lendat__multi-fleet_comparison.png"/>
                    <pic:cNvPicPr>
                      <a:picLocks noChangeAspect="1" noChangeArrowheads="1"/>
                    </pic:cNvPicPr>
                  </pic:nvPicPr>
                  <pic:blipFill>
                    <a:blip r:embed="rId94"/>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Length compositions for all fleets in the Southern model. Bubble size is proportional to proportions within each year. </w:t>
      </w:r>
    </w:p>
    <w:p w:rsidR="000C24D0" w:rsidRDefault="00444A82">
      <w:pPr>
        <w:pStyle w:val="FigurewithCaption"/>
      </w:pPr>
      <w:r>
        <w:rPr>
          <w:noProof/>
        </w:rPr>
        <w:lastRenderedPageBreak/>
        <w:drawing>
          <wp:inline distT="0" distB="0" distL="0" distR="0">
            <wp:extent cx="5334000" cy="4103076"/>
            <wp:effectExtent l="0" t="0" r="0" b="0"/>
            <wp:docPr id="92" name="Picture" descr="Southern model Length comps, retained, Recreational Fishery "/>
            <wp:cNvGraphicFramePr/>
            <a:graphic xmlns:a="http://schemas.openxmlformats.org/drawingml/2006/main">
              <a:graphicData uri="http://schemas.openxmlformats.org/drawingml/2006/picture">
                <pic:pic xmlns:pic="http://schemas.openxmlformats.org/drawingml/2006/picture">
                  <pic:nvPicPr>
                    <pic:cNvPr id="0" name="Picture" descr="./r4ss/plots_mod2/comp_lenfit_flt1mkt2.png"/>
                    <pic:cNvPicPr>
                      <a:picLocks noChangeAspect="1" noChangeArrowheads="1"/>
                    </pic:cNvPicPr>
                  </pic:nvPicPr>
                  <pic:blipFill>
                    <a:blip r:embed="rId95"/>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Southern model Length comps, retained, Recreational Fishery </w:t>
      </w:r>
    </w:p>
    <w:p w:rsidR="000C24D0" w:rsidRDefault="00444A82">
      <w:pPr>
        <w:pStyle w:val="FigurewithCaption"/>
      </w:pPr>
      <w:r>
        <w:rPr>
          <w:noProof/>
        </w:rPr>
        <w:lastRenderedPageBreak/>
        <w:drawing>
          <wp:inline distT="0" distB="0" distL="0" distR="0">
            <wp:extent cx="5334000" cy="4103076"/>
            <wp:effectExtent l="0" t="0" r="0" b="0"/>
            <wp:docPr id="93" name="Picture" descr="Southern model Mean length for Recreational Fishery with 95% confidence intervals based on current samples sizes. Francis data weighting method TA1.8: thinner intervals (with capped ends) show result of further adjusting sample sizes based on suggested multiplier (with 95% interval) for len data from Recreational Fishery: 0.9375 (0.6263_1.7408) For more info, see Francis, R.I.C.C. (2011). Data weighting in statistical fisheries stock assessment models. Can. J. Fish. Aquat. Sci. 68: 1124_1138. "/>
            <wp:cNvGraphicFramePr/>
            <a:graphic xmlns:a="http://schemas.openxmlformats.org/drawingml/2006/main">
              <a:graphicData uri="http://schemas.openxmlformats.org/drawingml/2006/picture">
                <pic:pic xmlns:pic="http://schemas.openxmlformats.org/drawingml/2006/picture">
                  <pic:nvPicPr>
                    <pic:cNvPr id="0" name="Picture" descr="./r4ss/plots_mod2/comp_lenfit_data_weighting_TA1.8_Recreational%20Fishery.png"/>
                    <pic:cNvPicPr>
                      <a:picLocks noChangeAspect="1" noChangeArrowheads="1"/>
                    </pic:cNvPicPr>
                  </pic:nvPicPr>
                  <pic:blipFill>
                    <a:blip r:embed="rId96"/>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Southern model Mean length for Recreational Fishery with 95% confidence intervals based on current samples sizes. Francis data weighting method TA1.8: thinner intervals (with capped ends) show result of further adjusting sample sizes based on suggested multiplier (with 95% interval) for len data from Recreational Fishery: 0.9375 (0.6263_1.7408) For more info, see Francis, R.I.C.C. (2011). Data weighting in statistical fisheries stock assessment models. Can. J. Fish. Aquat. Sci. 68: 1124_1138. </w:t>
      </w:r>
    </w:p>
    <w:p w:rsidR="000C24D0" w:rsidRDefault="00444A82">
      <w:pPr>
        <w:pStyle w:val="FigurewithCaption"/>
      </w:pPr>
      <w:r>
        <w:rPr>
          <w:noProof/>
        </w:rPr>
        <w:lastRenderedPageBreak/>
        <w:drawing>
          <wp:inline distT="0" distB="0" distL="0" distR="0">
            <wp:extent cx="5334000" cy="4103076"/>
            <wp:effectExtent l="0" t="0" r="0" b="0"/>
            <wp:docPr id="94" name="Picture" descr="Southern model Length comps, retained, Commercial Fishery "/>
            <wp:cNvGraphicFramePr/>
            <a:graphic xmlns:a="http://schemas.openxmlformats.org/drawingml/2006/main">
              <a:graphicData uri="http://schemas.openxmlformats.org/drawingml/2006/picture">
                <pic:pic xmlns:pic="http://schemas.openxmlformats.org/drawingml/2006/picture">
                  <pic:nvPicPr>
                    <pic:cNvPr id="0" name="Picture" descr="./r4ss/plots_mod2/comp_lenfit_flt2mkt2.png"/>
                    <pic:cNvPicPr>
                      <a:picLocks noChangeAspect="1" noChangeArrowheads="1"/>
                    </pic:cNvPicPr>
                  </pic:nvPicPr>
                  <pic:blipFill>
                    <a:blip r:embed="rId97"/>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Southern model Length comps, retained, Commercial Fishery </w:t>
      </w:r>
    </w:p>
    <w:p w:rsidR="000C24D0" w:rsidRDefault="00444A82">
      <w:pPr>
        <w:pStyle w:val="FigurewithCaption"/>
      </w:pPr>
      <w:r>
        <w:rPr>
          <w:noProof/>
        </w:rPr>
        <w:lastRenderedPageBreak/>
        <w:drawing>
          <wp:inline distT="0" distB="0" distL="0" distR="0">
            <wp:extent cx="5334000" cy="4103076"/>
            <wp:effectExtent l="0" t="0" r="0" b="0"/>
            <wp:docPr id="95" name="Picture" descr="Southern model Mean length for Commercial Fishery with 95% confidence intervals based on current samples sizes. Francis data weighting method TA1.8: thinner intervals (with capped ends) show result of further adjusting sample sizes based on suggested multiplier (with 95% interval) for len data from Commercial Fishery: 0.9859 (0.6576_1.954) For more info, see Francis, R.I.C.C. (2011). Data weighting in statistical fisheries stock assessment models. Can. J. Fish. Aquat. Sci. 68: 1124_1138. "/>
            <wp:cNvGraphicFramePr/>
            <a:graphic xmlns:a="http://schemas.openxmlformats.org/drawingml/2006/main">
              <a:graphicData uri="http://schemas.openxmlformats.org/drawingml/2006/picture">
                <pic:pic xmlns:pic="http://schemas.openxmlformats.org/drawingml/2006/picture">
                  <pic:nvPicPr>
                    <pic:cNvPr id="0" name="Picture" descr="./r4ss/plots_mod2/comp_lenfit_data_weighting_TA1.8_Commercial%20Fishery.png"/>
                    <pic:cNvPicPr>
                      <a:picLocks noChangeAspect="1" noChangeArrowheads="1"/>
                    </pic:cNvPicPr>
                  </pic:nvPicPr>
                  <pic:blipFill>
                    <a:blip r:embed="rId98"/>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Southern model Mean length for Commercial Fishery with 95% confidence intervals based on current samples sizes. Francis data weighting method TA1.8: thinner intervals (with capped ends) show result of further adjusting sample sizes based on suggested multiplier (with 95% interval) for len data from Commercial Fishery: 0.9859 (0.6576_1.954) For more info, see Francis, R.I.C.C. (2011). Data weighting in statistical fisheries stock assessment models. Can. J. Fish. Aquat. Sci. 68: 1124_1138. </w:t>
      </w:r>
    </w:p>
    <w:p w:rsidR="000C24D0" w:rsidRDefault="00444A82">
      <w:pPr>
        <w:pStyle w:val="FigurewithCaption"/>
      </w:pPr>
      <w:r>
        <w:rPr>
          <w:noProof/>
        </w:rPr>
        <w:lastRenderedPageBreak/>
        <w:drawing>
          <wp:inline distT="0" distB="0" distL="0" distR="0">
            <wp:extent cx="5334000" cy="4103076"/>
            <wp:effectExtent l="0" t="0" r="0" b="0"/>
            <wp:docPr id="96" name="Picture" descr="Southern model Length comps, retained, Rec. Onboard Survey Early "/>
            <wp:cNvGraphicFramePr/>
            <a:graphic xmlns:a="http://schemas.openxmlformats.org/drawingml/2006/main">
              <a:graphicData uri="http://schemas.openxmlformats.org/drawingml/2006/picture">
                <pic:pic xmlns:pic="http://schemas.openxmlformats.org/drawingml/2006/picture">
                  <pic:nvPicPr>
                    <pic:cNvPr id="0" name="Picture" descr="./r4ss/plots_mod2/comp_lenfit_flt3mkt2.png"/>
                    <pic:cNvPicPr>
                      <a:picLocks noChangeAspect="1" noChangeArrowheads="1"/>
                    </pic:cNvPicPr>
                  </pic:nvPicPr>
                  <pic:blipFill>
                    <a:blip r:embed="rId99"/>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Southern model Length comps, retained, Rec. Onboard Survey Early </w:t>
      </w:r>
    </w:p>
    <w:p w:rsidR="000C24D0" w:rsidRDefault="00444A82">
      <w:pPr>
        <w:pStyle w:val="FigurewithCaption"/>
      </w:pPr>
      <w:r>
        <w:rPr>
          <w:noProof/>
        </w:rPr>
        <w:lastRenderedPageBreak/>
        <w:drawing>
          <wp:inline distT="0" distB="0" distL="0" distR="0">
            <wp:extent cx="5334000" cy="4103076"/>
            <wp:effectExtent l="0" t="0" r="0" b="0"/>
            <wp:docPr id="97" name="Picture" descr="Southern model Mean length for Rec. Onboard Survey Early with 95% confidence intervals based on current samples sizes. Francis data weighting method TA1.8: thinner intervals (with capped ends) show result of further adjusting sample sizes based on suggested multiplier (with 95% interval) for len data from Rec. Onboard Survey Early: 1.0132 (0.6845_2.3516) For more info, see Francis, R.I.C.C. (2011). Data weighting in statistical fisheries stock assessment models. Can. J. Fish. Aquat. Sci. 68: 1124_1138. "/>
            <wp:cNvGraphicFramePr/>
            <a:graphic xmlns:a="http://schemas.openxmlformats.org/drawingml/2006/main">
              <a:graphicData uri="http://schemas.openxmlformats.org/drawingml/2006/picture">
                <pic:pic xmlns:pic="http://schemas.openxmlformats.org/drawingml/2006/picture">
                  <pic:nvPicPr>
                    <pic:cNvPr id="0" name="Picture" descr="./r4ss/plots_mod2/comp_lenfit_data_weighting_TA1.8_Rec.%20Onboard%20Survey%20Early.png"/>
                    <pic:cNvPicPr>
                      <a:picLocks noChangeAspect="1" noChangeArrowheads="1"/>
                    </pic:cNvPicPr>
                  </pic:nvPicPr>
                  <pic:blipFill>
                    <a:blip r:embed="rId100"/>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Southern model Mean length for Rec. Onboard Survey Early with 95% confidence intervals based on current samples sizes. Francis data weighting method TA1.8: thinner intervals (with capped ends) show result of further adjusting sample sizes based on suggested multiplier (with 95% interval) for len data from Rec. Onboard Survey Early: 1.0132 (0.6845_2.3516) For more info, see Francis, R.I.C.C. (2011). Data weighting in statistical fisheries stock assessment models. Can. J. Fish. Aquat. Sci. 68: 1124_1138. </w:t>
      </w:r>
    </w:p>
    <w:p w:rsidR="000C24D0" w:rsidRDefault="00444A82">
      <w:pPr>
        <w:pStyle w:val="FigurewithCaption"/>
      </w:pPr>
      <w:r>
        <w:rPr>
          <w:noProof/>
        </w:rPr>
        <w:lastRenderedPageBreak/>
        <w:drawing>
          <wp:inline distT="0" distB="0" distL="0" distR="0">
            <wp:extent cx="5334000" cy="4103076"/>
            <wp:effectExtent l="0" t="0" r="0" b="0"/>
            <wp:docPr id="98" name="Picture" descr="Southern model Length comps, retained, Rec. Onboard Survey Late "/>
            <wp:cNvGraphicFramePr/>
            <a:graphic xmlns:a="http://schemas.openxmlformats.org/drawingml/2006/main">
              <a:graphicData uri="http://schemas.openxmlformats.org/drawingml/2006/picture">
                <pic:pic xmlns:pic="http://schemas.openxmlformats.org/drawingml/2006/picture">
                  <pic:nvPicPr>
                    <pic:cNvPr id="0" name="Picture" descr="./r4ss/plots_mod2/comp_lenfit_flt4mkt2.png"/>
                    <pic:cNvPicPr>
                      <a:picLocks noChangeAspect="1" noChangeArrowheads="1"/>
                    </pic:cNvPicPr>
                  </pic:nvPicPr>
                  <pic:blipFill>
                    <a:blip r:embed="rId101"/>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Southern model Length comps, retained, Rec. Onboard Survey Late </w:t>
      </w:r>
    </w:p>
    <w:p w:rsidR="000C24D0" w:rsidRDefault="00444A82">
      <w:pPr>
        <w:pStyle w:val="FigurewithCaption"/>
      </w:pPr>
      <w:r>
        <w:rPr>
          <w:noProof/>
        </w:rPr>
        <w:lastRenderedPageBreak/>
        <w:drawing>
          <wp:inline distT="0" distB="0" distL="0" distR="0">
            <wp:extent cx="5334000" cy="4103076"/>
            <wp:effectExtent l="0" t="0" r="0" b="0"/>
            <wp:docPr id="99" name="Picture" descr="Southern model Mean length for Rec. Onboard Survey Late with 95% confidence intervals based on current samples sizes. Francis data weighting method TA1.8: thinner intervals (with capped ends) show result of further adjusting sample sizes based on suggested multiplier (with 95% interval) for len data from Rec. Onboard Survey Late: 0.992 (0.5506_5.0035) For more info, see Francis, R.I.C.C. (2011). Data weighting in statistical fisheries stock assessment models. Can. J. Fish. Aquat. Sci. 68: 1124_1138. "/>
            <wp:cNvGraphicFramePr/>
            <a:graphic xmlns:a="http://schemas.openxmlformats.org/drawingml/2006/main">
              <a:graphicData uri="http://schemas.openxmlformats.org/drawingml/2006/picture">
                <pic:pic xmlns:pic="http://schemas.openxmlformats.org/drawingml/2006/picture">
                  <pic:nvPicPr>
                    <pic:cNvPr id="0" name="Picture" descr="./r4ss/plots_mod2/comp_lenfit_data_weighting_TA1.8_Rec.%20Onboard%20Survey%20Late.png"/>
                    <pic:cNvPicPr>
                      <a:picLocks noChangeAspect="1" noChangeArrowheads="1"/>
                    </pic:cNvPicPr>
                  </pic:nvPicPr>
                  <pic:blipFill>
                    <a:blip r:embed="rId102"/>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Southern model Mean length for Rec. Onboard Survey Late with 95% confidence intervals based on current samples sizes. Francis data weighting method TA1.8: thinner intervals (with capped ends) show result of further adjusting sample sizes based on suggested multiplier (with 95% interval) for len data from Rec. Onboard Survey Late: 0.992 (0.5506_5.0035) For more info, see Francis, R.I.C.C. (2011). Data weighting in statistical fisheries stock assessment models. Can. J. Fish. Aquat. Sci. 68: 1124_1138. </w:t>
      </w:r>
    </w:p>
    <w:p w:rsidR="000C24D0" w:rsidRDefault="00444A82">
      <w:pPr>
        <w:pStyle w:val="FigurewithCaption"/>
      </w:pPr>
      <w:r>
        <w:rPr>
          <w:noProof/>
        </w:rPr>
        <w:lastRenderedPageBreak/>
        <w:drawing>
          <wp:inline distT="0" distB="0" distL="0" distR="0">
            <wp:extent cx="5334000" cy="4103076"/>
            <wp:effectExtent l="0" t="0" r="0" b="0"/>
            <wp:docPr id="100" name="Picture" descr="Southern model Length comps, whole catch, Hook &amp; Line Survey "/>
            <wp:cNvGraphicFramePr/>
            <a:graphic xmlns:a="http://schemas.openxmlformats.org/drawingml/2006/main">
              <a:graphicData uri="http://schemas.openxmlformats.org/drawingml/2006/picture">
                <pic:pic xmlns:pic="http://schemas.openxmlformats.org/drawingml/2006/picture">
                  <pic:nvPicPr>
                    <pic:cNvPr id="0" name="Picture" descr="./r4ss/plots_mod2/comp_lenfit_flt5mkt0.png"/>
                    <pic:cNvPicPr>
                      <a:picLocks noChangeAspect="1" noChangeArrowheads="1"/>
                    </pic:cNvPicPr>
                  </pic:nvPicPr>
                  <pic:blipFill>
                    <a:blip r:embed="rId103"/>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Southern model Length comps, whole catch, Hook &amp; Line Survey </w:t>
      </w:r>
    </w:p>
    <w:p w:rsidR="000C24D0" w:rsidRDefault="00444A82">
      <w:pPr>
        <w:pStyle w:val="FigurewithCaption"/>
      </w:pPr>
      <w:r>
        <w:rPr>
          <w:noProof/>
        </w:rPr>
        <w:lastRenderedPageBreak/>
        <w:drawing>
          <wp:inline distT="0" distB="0" distL="0" distR="0">
            <wp:extent cx="5334000" cy="4103076"/>
            <wp:effectExtent l="0" t="0" r="0" b="0"/>
            <wp:docPr id="101" name="Picture" descr="Southern model Mean length for Hook &amp; Line Survey with 95% confidence intervals based on current samples sizes. Francis data weighting method TA1.8: thinner intervals (with capped ends) show result of further adjusting sample sizes based on suggested multiplier (with 95% interval) for len data from Hook &amp; Line Survey: 0.9982 (0.6578_2.9651) For more info, see Francis, R.I.C.C. (2011). Data weighting in statistical fisheries stock assessment models. Can. J. Fish. Aquat. Sci. 68: 1124_1138. "/>
            <wp:cNvGraphicFramePr/>
            <a:graphic xmlns:a="http://schemas.openxmlformats.org/drawingml/2006/main">
              <a:graphicData uri="http://schemas.openxmlformats.org/drawingml/2006/picture">
                <pic:pic xmlns:pic="http://schemas.openxmlformats.org/drawingml/2006/picture">
                  <pic:nvPicPr>
                    <pic:cNvPr id="0" name="Picture" descr="./r4ss/plots_mod2/comp_lenfit_data_weighting_TA1.8_Hook%20&amp;%20Line%20Survey.png"/>
                    <pic:cNvPicPr>
                      <a:picLocks noChangeAspect="1" noChangeArrowheads="1"/>
                    </pic:cNvPicPr>
                  </pic:nvPicPr>
                  <pic:blipFill>
                    <a:blip r:embed="rId104"/>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Southern model Mean length for Hook &amp; Line Survey with 95% confidence intervals based on current samples sizes. Francis data weighting method TA1.8: thinner intervals (with capped ends) show result of further adjusting sample sizes based on suggested multiplier (with 95% interval) for len data from Hook &amp; Line Survey: 0.9982 (0.6578_2.9651) For more info, see Francis, R.I.C.C. (2011). Data weighting in statistical fisheries stock assessment models. Can. J. Fish. Aquat. Sci. 68: 1124_1138. </w:t>
      </w:r>
    </w:p>
    <w:p w:rsidR="000C24D0" w:rsidRDefault="00444A82">
      <w:pPr>
        <w:pStyle w:val="FigurewithCaption"/>
      </w:pPr>
      <w:r>
        <w:rPr>
          <w:noProof/>
        </w:rPr>
        <w:lastRenderedPageBreak/>
        <w:drawing>
          <wp:inline distT="0" distB="0" distL="0" distR="0">
            <wp:extent cx="5334000" cy="4103076"/>
            <wp:effectExtent l="0" t="0" r="0" b="0"/>
            <wp:docPr id="102" name="Picture" descr="Southern model Length comps, retained, Small Fish Study "/>
            <wp:cNvGraphicFramePr/>
            <a:graphic xmlns:a="http://schemas.openxmlformats.org/drawingml/2006/main">
              <a:graphicData uri="http://schemas.openxmlformats.org/drawingml/2006/picture">
                <pic:pic xmlns:pic="http://schemas.openxmlformats.org/drawingml/2006/picture">
                  <pic:nvPicPr>
                    <pic:cNvPr id="0" name="Picture" descr="./r4ss/plots_mod2/comp_lenfit_flt7mkt2.png"/>
                    <pic:cNvPicPr>
                      <a:picLocks noChangeAspect="1" noChangeArrowheads="1"/>
                    </pic:cNvPicPr>
                  </pic:nvPicPr>
                  <pic:blipFill>
                    <a:blip r:embed="rId105"/>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Southern model Length comps, retained, Small Fish Study </w:t>
      </w:r>
    </w:p>
    <w:p w:rsidR="000C24D0" w:rsidRDefault="00444A82">
      <w:pPr>
        <w:pStyle w:val="FigurewithCaption"/>
      </w:pPr>
      <w:r>
        <w:rPr>
          <w:noProof/>
        </w:rPr>
        <w:lastRenderedPageBreak/>
        <w:drawing>
          <wp:inline distT="0" distB="0" distL="0" distR="0">
            <wp:extent cx="5334000" cy="4103076"/>
            <wp:effectExtent l="0" t="0" r="0" b="0"/>
            <wp:docPr id="103" name="Picture" descr="Southern model Mean length for Small Fish Study with 95% confidence intervals based on current samples sizes. Francis data weighting method TA1.8: thinner intervals (with capped ends) show result of further adjusting sample sizes based on suggested multiplier (with 95% interval) for len data from Small Fish Study: 1.024 (0.5413_16.4371) For more info, see Francis, R.I.C.C. (2011). Data weighting in statistical fisheries stock assessment models. Can. J. Fish. Aquat. Sci. 68: 1124_1138. "/>
            <wp:cNvGraphicFramePr/>
            <a:graphic xmlns:a="http://schemas.openxmlformats.org/drawingml/2006/main">
              <a:graphicData uri="http://schemas.openxmlformats.org/drawingml/2006/picture">
                <pic:pic xmlns:pic="http://schemas.openxmlformats.org/drawingml/2006/picture">
                  <pic:nvPicPr>
                    <pic:cNvPr id="0" name="Picture" descr="./r4ss/plots_mod2/comp_lenfit_data_weighting_TA1.8_Small%20Fish%20Study.png"/>
                    <pic:cNvPicPr>
                      <a:picLocks noChangeAspect="1" noChangeArrowheads="1"/>
                    </pic:cNvPicPr>
                  </pic:nvPicPr>
                  <pic:blipFill>
                    <a:blip r:embed="rId106"/>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Southern model Mean length for Small Fish Study with 95% confidence intervals based on current samples sizes. Francis data weighting method TA1.8: thinner intervals (with capped ends) show result of further adjusting sample sizes based on suggested multiplier (with 95% interval) for len data from Small Fish Study: 1.024 (0.5413_16.4371) For more info, see Francis, R.I.C.C. (2011). Data weighting in statistical fisheries stock assessment models. Can. J. Fish. Aquat. Sci. 68: 1124_1138. </w:t>
      </w:r>
    </w:p>
    <w:p w:rsidR="000C24D0" w:rsidRDefault="00444A82">
      <w:pPr>
        <w:pStyle w:val="FigurewithCaption"/>
      </w:pPr>
      <w:r>
        <w:rPr>
          <w:noProof/>
        </w:rPr>
        <w:lastRenderedPageBreak/>
        <w:drawing>
          <wp:inline distT="0" distB="0" distL="0" distR="0">
            <wp:extent cx="5334000" cy="4103076"/>
            <wp:effectExtent l="0" t="0" r="0" b="0"/>
            <wp:docPr id="104" name="Picture" descr="Southern model Length comps, aggregated across time by fleet. Labels retained and discard indicate discarded or retained sampled for each fleet. Panels without this designation represent the whole catch. "/>
            <wp:cNvGraphicFramePr/>
            <a:graphic xmlns:a="http://schemas.openxmlformats.org/drawingml/2006/main">
              <a:graphicData uri="http://schemas.openxmlformats.org/drawingml/2006/picture">
                <pic:pic xmlns:pic="http://schemas.openxmlformats.org/drawingml/2006/picture">
                  <pic:nvPicPr>
                    <pic:cNvPr id="0" name="Picture" descr="./r4ss/plots_mod2/comp_lenfit__aggregated_across_time.png"/>
                    <pic:cNvPicPr>
                      <a:picLocks noChangeAspect="1" noChangeArrowheads="1"/>
                    </pic:cNvPicPr>
                  </pic:nvPicPr>
                  <pic:blipFill>
                    <a:blip r:embed="rId107"/>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Southern model Length comps, aggregated across time by fleet. Labels ‘retained’ and ‘discard’ indicate discarded or retained sampled for each fleet. Panels without this designation represent the whole catch. </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105" name="Picture" descr="Length composition Pearson residuals for all fleets in the Southern model. Closed bubbles are positive residuals (observed &gt; expected) and open bubbles are negative residuals (observed &lt; expected). "/>
            <wp:cNvGraphicFramePr/>
            <a:graphic xmlns:a="http://schemas.openxmlformats.org/drawingml/2006/main">
              <a:graphicData uri="http://schemas.openxmlformats.org/drawingml/2006/picture">
                <pic:pic xmlns:pic="http://schemas.openxmlformats.org/drawingml/2006/picture">
                  <pic:nvPicPr>
                    <pic:cNvPr id="0" name="Picture" descr="r4ss/plots_mod2/comp_lenfit__multi-fleet_comparison.png"/>
                    <pic:cNvPicPr>
                      <a:picLocks noChangeAspect="1" noChangeArrowheads="1"/>
                    </pic:cNvPicPr>
                  </pic:nvPicPr>
                  <pic:blipFill>
                    <a:blip r:embed="rId108"/>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Length composition Pearson residuals for all fleets in the Southern model. Closed bubbles are positive residuals (observed &gt; expected) and open bubbles are negative residuals (observed &lt; expected). </w:t>
      </w:r>
    </w:p>
    <w:p w:rsidR="000C24D0" w:rsidRDefault="000C24D0">
      <w:pPr>
        <w:pStyle w:val="BodyText"/>
      </w:pPr>
    </w:p>
    <w:p w:rsidR="000C24D0" w:rsidRDefault="00444A82" w:rsidP="00D91C21">
      <w:pPr>
        <w:pStyle w:val="Heading3"/>
      </w:pPr>
      <w:bookmarkStart w:id="103" w:name="age-compositions-for-southern-model"/>
      <w:bookmarkEnd w:id="103"/>
      <w:r>
        <w:lastRenderedPageBreak/>
        <w:t>Age compositions for Southern model</w:t>
      </w:r>
    </w:p>
    <w:p w:rsidR="000C24D0" w:rsidRDefault="00444A82">
      <w:pPr>
        <w:pStyle w:val="FigurewithCaption"/>
      </w:pPr>
      <w:r>
        <w:rPr>
          <w:noProof/>
        </w:rPr>
        <w:drawing>
          <wp:inline distT="0" distB="0" distL="0" distR="0">
            <wp:extent cx="5334000" cy="4103076"/>
            <wp:effectExtent l="0" t="0" r="0" b="0"/>
            <wp:docPr id="106" name="Picture" descr="Age compositions for all fleets in the Southern model. Bubble size is proportional to proportions within each year. "/>
            <wp:cNvGraphicFramePr/>
            <a:graphic xmlns:a="http://schemas.openxmlformats.org/drawingml/2006/main">
              <a:graphicData uri="http://schemas.openxmlformats.org/drawingml/2006/picture">
                <pic:pic xmlns:pic="http://schemas.openxmlformats.org/drawingml/2006/picture">
                  <pic:nvPicPr>
                    <pic:cNvPr id="0" name="Picture" descr="r4ss/plots_mod2/comp_agedat__multi-fleet_comparison.png"/>
                    <pic:cNvPicPr>
                      <a:picLocks noChangeAspect="1" noChangeArrowheads="1"/>
                    </pic:cNvPicPr>
                  </pic:nvPicPr>
                  <pic:blipFill>
                    <a:blip r:embed="rId109"/>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Age compositions for all fleets in the Southern model. Bubble size is proportional to proportions within each year. </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107" name="Picture" descr="Southern model Age comps, whole catch, Hook &amp; Line Survey "/>
            <wp:cNvGraphicFramePr/>
            <a:graphic xmlns:a="http://schemas.openxmlformats.org/drawingml/2006/main">
              <a:graphicData uri="http://schemas.openxmlformats.org/drawingml/2006/picture">
                <pic:pic xmlns:pic="http://schemas.openxmlformats.org/drawingml/2006/picture">
                  <pic:nvPicPr>
                    <pic:cNvPr id="0" name="Picture" descr="./r4ss/plots_mod2/comp_agefit_flt5mkt0.png"/>
                    <pic:cNvPicPr>
                      <a:picLocks noChangeAspect="1" noChangeArrowheads="1"/>
                    </pic:cNvPicPr>
                  </pic:nvPicPr>
                  <pic:blipFill>
                    <a:blip r:embed="rId110"/>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Southern model Age comps, whole catch, Hook &amp; Line Survey </w:t>
      </w:r>
    </w:p>
    <w:p w:rsidR="000C24D0" w:rsidRDefault="00444A82">
      <w:pPr>
        <w:pStyle w:val="FigurewithCaption"/>
      </w:pPr>
      <w:r>
        <w:rPr>
          <w:noProof/>
        </w:rPr>
        <w:lastRenderedPageBreak/>
        <w:drawing>
          <wp:inline distT="0" distB="0" distL="0" distR="0">
            <wp:extent cx="5334000" cy="4103076"/>
            <wp:effectExtent l="0" t="0" r="0" b="0"/>
            <wp:docPr id="108" name="Picture" descr="Southern model Age comps, retained, Small Fish Study "/>
            <wp:cNvGraphicFramePr/>
            <a:graphic xmlns:a="http://schemas.openxmlformats.org/drawingml/2006/main">
              <a:graphicData uri="http://schemas.openxmlformats.org/drawingml/2006/picture">
                <pic:pic xmlns:pic="http://schemas.openxmlformats.org/drawingml/2006/picture">
                  <pic:nvPicPr>
                    <pic:cNvPr id="0" name="Picture" descr="./r4ss/plots_mod2/comp_agefit_flt7mkt2.png"/>
                    <pic:cNvPicPr>
                      <a:picLocks noChangeAspect="1" noChangeArrowheads="1"/>
                    </pic:cNvPicPr>
                  </pic:nvPicPr>
                  <pic:blipFill>
                    <a:blip r:embed="rId111"/>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Southern model Age comps, retained, Small Fish Study </w:t>
      </w:r>
    </w:p>
    <w:p w:rsidR="000C24D0" w:rsidRDefault="00444A82">
      <w:pPr>
        <w:pStyle w:val="FigurewithCaption"/>
      </w:pPr>
      <w:r>
        <w:rPr>
          <w:noProof/>
        </w:rPr>
        <w:lastRenderedPageBreak/>
        <w:drawing>
          <wp:inline distT="0" distB="0" distL="0" distR="0">
            <wp:extent cx="5334000" cy="4103076"/>
            <wp:effectExtent l="0" t="0" r="0" b="0"/>
            <wp:docPr id="109" name="Picture" descr="Southern model Mean age for Small Fish Study with 95% confidence intervals based on current samples sizes. Francis data weighting method TA1.8: thinner intervals (with capped ends) show result of further adjusting sample sizes based on suggested multiplier (with 95% interval) for age data from Small Fish Study: 1.0056 (0.6721_538246.4101) For more info, see Francis, R.I.C.C. (2011). Data weighting in statistical fisheries stock assessment models. Can. J. Fish. Aquat. Sci. 68: 1124_1138. "/>
            <wp:cNvGraphicFramePr/>
            <a:graphic xmlns:a="http://schemas.openxmlformats.org/drawingml/2006/main">
              <a:graphicData uri="http://schemas.openxmlformats.org/drawingml/2006/picture">
                <pic:pic xmlns:pic="http://schemas.openxmlformats.org/drawingml/2006/picture">
                  <pic:nvPicPr>
                    <pic:cNvPr id="0" name="Picture" descr="./r4ss/plots_mod2/comp_agefit_data_weighting_TA1.8_Small%20Fish%20Study.png"/>
                    <pic:cNvPicPr>
                      <a:picLocks noChangeAspect="1" noChangeArrowheads="1"/>
                    </pic:cNvPicPr>
                  </pic:nvPicPr>
                  <pic:blipFill>
                    <a:blip r:embed="rId112"/>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Southern model Mean age for Small Fish Study with 95% confidence intervals based on current samples sizes. Francis data weighting method TA1.8: thinner intervals (with capped ends) show result of further adjusting sample sizes based on suggested multiplier (with 95% interval) for age data from Small Fish Study: 1.0056 (0.6721_538246.4101) For more info, see Francis, R.I.C.C. (2011). Data weighting in statistical fisheries stock assessment models. Can. J. Fish. Aquat. Sci. 68: 1124_1138. </w:t>
      </w:r>
    </w:p>
    <w:p w:rsidR="000C24D0" w:rsidRDefault="00444A82">
      <w:pPr>
        <w:pStyle w:val="FigurewithCaption"/>
      </w:pPr>
      <w:r>
        <w:rPr>
          <w:noProof/>
        </w:rPr>
        <w:lastRenderedPageBreak/>
        <w:drawing>
          <wp:inline distT="0" distB="0" distL="0" distR="0">
            <wp:extent cx="5334000" cy="4103076"/>
            <wp:effectExtent l="0" t="0" r="0" b="0"/>
            <wp:docPr id="110" name="Picture" descr="Southern model Age comps, aggregated across time by fleet. Labels retained and discard indicate discarded or retained sampled for each fleet. Panels without this designation represent the whole catch. "/>
            <wp:cNvGraphicFramePr/>
            <a:graphic xmlns:a="http://schemas.openxmlformats.org/drawingml/2006/main">
              <a:graphicData uri="http://schemas.openxmlformats.org/drawingml/2006/picture">
                <pic:pic xmlns:pic="http://schemas.openxmlformats.org/drawingml/2006/picture">
                  <pic:nvPicPr>
                    <pic:cNvPr id="0" name="Picture" descr="./r4ss/plots_mod2/comp_agefit__aggregated_across_time.png"/>
                    <pic:cNvPicPr>
                      <a:picLocks noChangeAspect="1" noChangeArrowheads="1"/>
                    </pic:cNvPicPr>
                  </pic:nvPicPr>
                  <pic:blipFill>
                    <a:blip r:embed="rId113"/>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Southern model Age comps, aggregated across time by fleet. Labels ‘retained’ and ‘discard’ indicate discarded or retained sampled for each fleet. Panels without this designation represent the whole catch. </w:t>
      </w:r>
    </w:p>
    <w:p w:rsidR="000C24D0" w:rsidRDefault="00444A82">
      <w:pPr>
        <w:pStyle w:val="FigurewithCaption"/>
      </w:pPr>
      <w:r>
        <w:rPr>
          <w:noProof/>
        </w:rPr>
        <w:lastRenderedPageBreak/>
        <w:drawing>
          <wp:inline distT="0" distB="0" distL="0" distR="0">
            <wp:extent cx="5334000" cy="4103076"/>
            <wp:effectExtent l="0" t="0" r="0" b="0"/>
            <wp:docPr id="111" name="Picture" descr="Southern model Ghost age comps, retained, Commercial Fishery "/>
            <wp:cNvGraphicFramePr/>
            <a:graphic xmlns:a="http://schemas.openxmlformats.org/drawingml/2006/main">
              <a:graphicData uri="http://schemas.openxmlformats.org/drawingml/2006/picture">
                <pic:pic xmlns:pic="http://schemas.openxmlformats.org/drawingml/2006/picture">
                  <pic:nvPicPr>
                    <pic:cNvPr id="0" name="Picture" descr="./r4ss/plots_mod2/comp_gstagefit_flt2mkt2.png"/>
                    <pic:cNvPicPr>
                      <a:picLocks noChangeAspect="1" noChangeArrowheads="1"/>
                    </pic:cNvPicPr>
                  </pic:nvPicPr>
                  <pic:blipFill>
                    <a:blip r:embed="rId114"/>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Southern model Ghost age comps, retained, Commercial Fishery </w:t>
      </w:r>
    </w:p>
    <w:p w:rsidR="000C24D0" w:rsidRDefault="00444A82">
      <w:pPr>
        <w:pStyle w:val="FigurewithCaption"/>
      </w:pPr>
      <w:r>
        <w:rPr>
          <w:noProof/>
        </w:rPr>
        <w:lastRenderedPageBreak/>
        <w:drawing>
          <wp:inline distT="0" distB="0" distL="0" distR="0">
            <wp:extent cx="5334000" cy="4103076"/>
            <wp:effectExtent l="0" t="0" r="0" b="0"/>
            <wp:docPr id="112" name="Picture" descr="Age composition Pearson residuals for all fleets in the Southern model. Closed bubbles are positive residuals (observed &gt; expected) and open bubbles are negative residuals (observed &lt; expected). "/>
            <wp:cNvGraphicFramePr/>
            <a:graphic xmlns:a="http://schemas.openxmlformats.org/drawingml/2006/main">
              <a:graphicData uri="http://schemas.openxmlformats.org/drawingml/2006/picture">
                <pic:pic xmlns:pic="http://schemas.openxmlformats.org/drawingml/2006/picture">
                  <pic:nvPicPr>
                    <pic:cNvPr id="0" name="Picture" descr="r4ss/plots_mod2/comp_agefit__multi-fleet_comparison.png"/>
                    <pic:cNvPicPr>
                      <a:picLocks noChangeAspect="1" noChangeArrowheads="1"/>
                    </pic:cNvPicPr>
                  </pic:nvPicPr>
                  <pic:blipFill>
                    <a:blip r:embed="rId115"/>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Age composition Pearson residuals for all fleets in the Southern model. Closed bubbles are positive residuals (observed &gt; expected) and open bubbles are negative residuals (observed &lt; expected). </w:t>
      </w:r>
    </w:p>
    <w:p w:rsidR="000C24D0" w:rsidRDefault="000C24D0">
      <w:pPr>
        <w:pStyle w:val="BodyText"/>
      </w:pPr>
    </w:p>
    <w:p w:rsidR="000C24D0" w:rsidRDefault="00444A82" w:rsidP="00D91C21">
      <w:pPr>
        <w:pStyle w:val="Heading3"/>
      </w:pPr>
      <w:bookmarkStart w:id="104" w:name="fits-to-conditional-age-at-length-compos"/>
      <w:bookmarkEnd w:id="104"/>
      <w:r>
        <w:lastRenderedPageBreak/>
        <w:t>Fits to conditional-age-at-length compositions for Southern model</w:t>
      </w:r>
    </w:p>
    <w:p w:rsidR="000C24D0" w:rsidRDefault="00444A82">
      <w:pPr>
        <w:pStyle w:val="FigurewithCaption"/>
      </w:pPr>
      <w:r>
        <w:rPr>
          <w:noProof/>
        </w:rPr>
        <w:drawing>
          <wp:inline distT="0" distB="0" distL="0" distR="0">
            <wp:extent cx="5334000" cy="4103076"/>
            <wp:effectExtent l="0" t="0" r="0" b="0"/>
            <wp:docPr id="113" name="Picture" descr="Southern model Pearson residuals, retained, Commercial Fishery (max=9.57) (plot 1 of 3) "/>
            <wp:cNvGraphicFramePr/>
            <a:graphic xmlns:a="http://schemas.openxmlformats.org/drawingml/2006/main">
              <a:graphicData uri="http://schemas.openxmlformats.org/drawingml/2006/picture">
                <pic:pic xmlns:pic="http://schemas.openxmlformats.org/drawingml/2006/picture">
                  <pic:nvPicPr>
                    <pic:cNvPr id="0" name="Picture" descr="./r4ss/plots_mod2/comp_condAALfit_residsflt2mkt2_page1.png"/>
                    <pic:cNvPicPr>
                      <a:picLocks noChangeAspect="1" noChangeArrowheads="1"/>
                    </pic:cNvPicPr>
                  </pic:nvPicPr>
                  <pic:blipFill>
                    <a:blip r:embed="rId116"/>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Southern model Pearson residuals, retained, Commercial Fishery (max=9.57) (plot 1 of 3) </w:t>
      </w:r>
    </w:p>
    <w:p w:rsidR="000C24D0" w:rsidRDefault="00444A82">
      <w:pPr>
        <w:pStyle w:val="Compact"/>
      </w:pPr>
      <w:r>
        <w:rPr>
          <w:noProof/>
        </w:rPr>
        <w:lastRenderedPageBreak/>
        <w:drawing>
          <wp:inline distT="0" distB="0" distL="0" distR="0">
            <wp:extent cx="5334000" cy="4103076"/>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r4ss/plots_mod2/comp_condAALfit_residsflt2mkt2_page2.png"/>
                    <pic:cNvPicPr>
                      <a:picLocks noChangeAspect="1" noChangeArrowheads="1"/>
                    </pic:cNvPicPr>
                  </pic:nvPicPr>
                  <pic:blipFill>
                    <a:blip r:embed="rId117"/>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pPr>
        <w:pStyle w:val="Compact"/>
      </w:pPr>
      <w:r>
        <w:rPr>
          <w:noProof/>
        </w:rPr>
        <w:drawing>
          <wp:inline distT="0" distB="0" distL="0" distR="0">
            <wp:extent cx="5334000" cy="4103076"/>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r4ss/plots_mod2/comp_condAALfit_residsflt2mkt2_page3.png"/>
                    <pic:cNvPicPr>
                      <a:picLocks noChangeAspect="1" noChangeArrowheads="1"/>
                    </pic:cNvPicPr>
                  </pic:nvPicPr>
                  <pic:blipFill>
                    <a:blip r:embed="rId118"/>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pPr>
        <w:pStyle w:val="FigurewithCaption"/>
      </w:pPr>
      <w:r>
        <w:rPr>
          <w:noProof/>
        </w:rPr>
        <w:lastRenderedPageBreak/>
        <w:drawing>
          <wp:inline distT="0" distB="0" distL="0" distR="0">
            <wp:extent cx="5334000" cy="4103076"/>
            <wp:effectExtent l="0" t="0" r="0" b="0"/>
            <wp:docPr id="116" name="Picture" descr="Southern model Mean age from conditional data (aggregated across length bins) for Commercial Fishery with 95% confidence intervals based on current samples sizes. Francis data weighting method TA1.8: thinner intervals (with capped ends) show result of further adjusting sample sizes based on suggested multiplier (with 95% interval) for conditional age_at_length data from Commercial Fishery: 0.9966 (0.6565_2.1446) For more info, see Francis, R.I.C.C. (2011). Data weighting in statistical fisheries stock assessment models. Can. J. Fish. Aquat. Sci. 68: 1124_1138. "/>
            <wp:cNvGraphicFramePr/>
            <a:graphic xmlns:a="http://schemas.openxmlformats.org/drawingml/2006/main">
              <a:graphicData uri="http://schemas.openxmlformats.org/drawingml/2006/picture">
                <pic:pic xmlns:pic="http://schemas.openxmlformats.org/drawingml/2006/picture">
                  <pic:nvPicPr>
                    <pic:cNvPr id="0" name="Picture" descr="./r4ss/plots_mod2/comp_condAALfit_data_weighting_TA1.8_condAgeCommercial%20Fishery.png"/>
                    <pic:cNvPicPr>
                      <a:picLocks noChangeAspect="1" noChangeArrowheads="1"/>
                    </pic:cNvPicPr>
                  </pic:nvPicPr>
                  <pic:blipFill>
                    <a:blip r:embed="rId119"/>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Southern model Mean age from conditional data (aggregated across length bins) for Commercial Fishery with 95% confidence intervals based on current samples sizes. Francis data weighting method TA1.8: thinner intervals (with capped ends) show result of further adjusting sample sizes based on suggested multiplier (with 95% interval) for conditional age_at_length data from Commercial Fishery: 0.9966 (0.6565_2.1446) For more info, see Francis, R.I.C.C. (2011). Data weighting in statistical fisheries stock assessment models. Can. J. Fish. Aquat. Sci. 68: 1124_1138. </w:t>
      </w:r>
    </w:p>
    <w:p w:rsidR="000C24D0" w:rsidRDefault="00444A82">
      <w:pPr>
        <w:pStyle w:val="FigurewithCaption"/>
      </w:pPr>
      <w:r>
        <w:rPr>
          <w:noProof/>
        </w:rPr>
        <w:lastRenderedPageBreak/>
        <w:drawing>
          <wp:inline distT="0" distB="0" distL="0" distR="0">
            <wp:extent cx="5334000" cy="4103076"/>
            <wp:effectExtent l="0" t="0" r="0" b="0"/>
            <wp:docPr id="117" name="Picture" descr="Southern model Conditional AAL plot, retained, Commercial Fishery (plot 1 of 8) These plots show mean age and std. dev. in conditional AAL. Left plots are mean AAL by size_class (obs. and pred.) with 90% CIs based on adding 1.64 SE of mean to the data. Right plots in each pair are SE of mean AAL (obs. and pred.) with 90% CIs based on the chi_square distribution. "/>
            <wp:cNvGraphicFramePr/>
            <a:graphic xmlns:a="http://schemas.openxmlformats.org/drawingml/2006/main">
              <a:graphicData uri="http://schemas.openxmlformats.org/drawingml/2006/picture">
                <pic:pic xmlns:pic="http://schemas.openxmlformats.org/drawingml/2006/picture">
                  <pic:nvPicPr>
                    <pic:cNvPr id="0" name="Picture" descr="./r4ss/plots_mod2/comp_condAALfit_Andre_plotsflt2mkt2_page1.png"/>
                    <pic:cNvPicPr>
                      <a:picLocks noChangeAspect="1" noChangeArrowheads="1"/>
                    </pic:cNvPicPr>
                  </pic:nvPicPr>
                  <pic:blipFill>
                    <a:blip r:embed="rId120"/>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Southern model Conditional AAL plot, retained, Commercial Fishery (plot 1 of 8) These plots show mean age and std. dev. in conditional AAL. Left plots are mean AAL by size_class (obs. and pred.) with 90% CIs based on adding 1.64 SE of mean to the data. Right plots in each pair are SE of mean AAL (obs. and pred.) with 90% CIs based on the chi_square distribution. </w:t>
      </w:r>
    </w:p>
    <w:p w:rsidR="000C24D0" w:rsidRDefault="00444A82">
      <w:pPr>
        <w:pStyle w:val="Compact"/>
      </w:pPr>
      <w:r>
        <w:rPr>
          <w:noProof/>
        </w:rPr>
        <w:lastRenderedPageBreak/>
        <w:drawing>
          <wp:inline distT="0" distB="0" distL="0" distR="0">
            <wp:extent cx="5334000" cy="4103076"/>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r4ss/plots_mod2/comp_condAALfit_Andre_plotsflt2mkt2_page2.png"/>
                    <pic:cNvPicPr>
                      <a:picLocks noChangeAspect="1" noChangeArrowheads="1"/>
                    </pic:cNvPicPr>
                  </pic:nvPicPr>
                  <pic:blipFill>
                    <a:blip r:embed="rId121"/>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pPr>
        <w:pStyle w:val="Compact"/>
      </w:pPr>
      <w:r>
        <w:rPr>
          <w:noProof/>
        </w:rPr>
        <w:drawing>
          <wp:inline distT="0" distB="0" distL="0" distR="0">
            <wp:extent cx="5334000" cy="4103076"/>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r4ss/plots_mod2/comp_condAALfit_Andre_plotsflt2mkt2_page3.png"/>
                    <pic:cNvPicPr>
                      <a:picLocks noChangeAspect="1" noChangeArrowheads="1"/>
                    </pic:cNvPicPr>
                  </pic:nvPicPr>
                  <pic:blipFill>
                    <a:blip r:embed="rId122"/>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pPr>
        <w:pStyle w:val="Compact"/>
      </w:pPr>
      <w:r>
        <w:rPr>
          <w:noProof/>
        </w:rPr>
        <w:lastRenderedPageBreak/>
        <w:drawing>
          <wp:inline distT="0" distB="0" distL="0" distR="0">
            <wp:extent cx="5334000" cy="4103076"/>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r4ss/plots_mod2/comp_condAALfit_Andre_plotsflt2mkt2_page4.png"/>
                    <pic:cNvPicPr>
                      <a:picLocks noChangeAspect="1" noChangeArrowheads="1"/>
                    </pic:cNvPicPr>
                  </pic:nvPicPr>
                  <pic:blipFill>
                    <a:blip r:embed="rId123"/>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pPr>
        <w:pStyle w:val="Compact"/>
      </w:pPr>
      <w:r>
        <w:rPr>
          <w:noProof/>
        </w:rPr>
        <w:drawing>
          <wp:inline distT="0" distB="0" distL="0" distR="0">
            <wp:extent cx="5334000" cy="4103076"/>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r4ss/plots_mod2/comp_condAALfit_Andre_plotsflt2mkt2_page5.png"/>
                    <pic:cNvPicPr>
                      <a:picLocks noChangeAspect="1" noChangeArrowheads="1"/>
                    </pic:cNvPicPr>
                  </pic:nvPicPr>
                  <pic:blipFill>
                    <a:blip r:embed="rId124"/>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pPr>
        <w:pStyle w:val="Compact"/>
      </w:pPr>
      <w:r>
        <w:rPr>
          <w:noProof/>
        </w:rPr>
        <w:lastRenderedPageBreak/>
        <w:drawing>
          <wp:inline distT="0" distB="0" distL="0" distR="0">
            <wp:extent cx="5334000" cy="4103076"/>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r4ss/plots_mod2/comp_condAALfit_Andre_plotsflt2mkt2_page6.png"/>
                    <pic:cNvPicPr>
                      <a:picLocks noChangeAspect="1" noChangeArrowheads="1"/>
                    </pic:cNvPicPr>
                  </pic:nvPicPr>
                  <pic:blipFill>
                    <a:blip r:embed="rId125"/>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pPr>
        <w:pStyle w:val="Compact"/>
      </w:pPr>
      <w:r>
        <w:rPr>
          <w:noProof/>
        </w:rPr>
        <w:drawing>
          <wp:inline distT="0" distB="0" distL="0" distR="0">
            <wp:extent cx="5334000" cy="4103076"/>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r4ss/plots_mod2/comp_condAALfit_Andre_plotsflt2mkt2_page7.png"/>
                    <pic:cNvPicPr>
                      <a:picLocks noChangeAspect="1" noChangeArrowheads="1"/>
                    </pic:cNvPicPr>
                  </pic:nvPicPr>
                  <pic:blipFill>
                    <a:blip r:embed="rId126"/>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pPr>
        <w:pStyle w:val="Compact"/>
      </w:pPr>
      <w:r>
        <w:rPr>
          <w:noProof/>
        </w:rPr>
        <w:lastRenderedPageBreak/>
        <w:drawing>
          <wp:inline distT="0" distB="0" distL="0" distR="0">
            <wp:extent cx="5334000" cy="4103076"/>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r4ss/plots_mod2/comp_condAALfit_Andre_plotsflt2mkt2_page8.png"/>
                    <pic:cNvPicPr>
                      <a:picLocks noChangeAspect="1" noChangeArrowheads="1"/>
                    </pic:cNvPicPr>
                  </pic:nvPicPr>
                  <pic:blipFill>
                    <a:blip r:embed="rId127"/>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0C24D0">
      <w:pPr>
        <w:pStyle w:val="BodyText"/>
      </w:pPr>
    </w:p>
    <w:p w:rsidR="000C24D0" w:rsidRDefault="00444A82" w:rsidP="00935BB1">
      <w:pPr>
        <w:pStyle w:val="Heading2"/>
      </w:pPr>
      <w:bookmarkStart w:id="105" w:name="model-results-for-southern-model"/>
      <w:bookmarkEnd w:id="105"/>
      <w:r>
        <w:lastRenderedPageBreak/>
        <w:t>Model results for Southern model</w:t>
      </w:r>
    </w:p>
    <w:p w:rsidR="000C24D0" w:rsidRDefault="00444A82" w:rsidP="00D91C21">
      <w:pPr>
        <w:pStyle w:val="Heading3"/>
      </w:pPr>
      <w:bookmarkStart w:id="106" w:name="base-model-results-for-southern-model"/>
      <w:bookmarkEnd w:id="106"/>
      <w:r>
        <w:t>Base model results for Southern model</w:t>
      </w:r>
    </w:p>
    <w:p w:rsidR="000C24D0" w:rsidRDefault="00444A82">
      <w:pPr>
        <w:pStyle w:val="FigurewithCaption"/>
      </w:pPr>
      <w:r>
        <w:rPr>
          <w:noProof/>
        </w:rPr>
        <w:drawing>
          <wp:inline distT="0" distB="0" distL="0" distR="0">
            <wp:extent cx="5334000" cy="4103076"/>
            <wp:effectExtent l="0" t="0" r="0" b="0"/>
            <wp:docPr id="125" name="Picture" descr="Estimated time-series of spawning output for Southern model. "/>
            <wp:cNvGraphicFramePr/>
            <a:graphic xmlns:a="http://schemas.openxmlformats.org/drawingml/2006/main">
              <a:graphicData uri="http://schemas.openxmlformats.org/drawingml/2006/picture">
                <pic:pic xmlns:pic="http://schemas.openxmlformats.org/drawingml/2006/picture">
                  <pic:nvPicPr>
                    <pic:cNvPr id="0" name="Picture" descr="r4ss/plots_mod2/ts7_Spawning_output_with_95_asymptotic_intervals_intervals.png"/>
                    <pic:cNvPicPr>
                      <a:picLocks noChangeAspect="1" noChangeArrowheads="1"/>
                    </pic:cNvPicPr>
                  </pic:nvPicPr>
                  <pic:blipFill>
                    <a:blip r:embed="rId128"/>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Estimated time-series of spawning output for Southern model. </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126" name="Picture" descr="Estimated time-series of total biomass for Southern model. "/>
            <wp:cNvGraphicFramePr/>
            <a:graphic xmlns:a="http://schemas.openxmlformats.org/drawingml/2006/main">
              <a:graphicData uri="http://schemas.openxmlformats.org/drawingml/2006/picture">
                <pic:pic xmlns:pic="http://schemas.openxmlformats.org/drawingml/2006/picture">
                  <pic:nvPicPr>
                    <pic:cNvPr id="0" name="Picture" descr="r4ss/plots_mod2/ts1_Total_biomass_(mt).png"/>
                    <pic:cNvPicPr>
                      <a:picLocks noChangeAspect="1" noChangeArrowheads="1"/>
                    </pic:cNvPicPr>
                  </pic:nvPicPr>
                  <pic:blipFill>
                    <a:blip r:embed="rId129"/>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Estimated time-series of total biomass for Southern model. </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127" name="Picture" descr="Estimated time-series of relative biomass for Southern model. "/>
            <wp:cNvGraphicFramePr/>
            <a:graphic xmlns:a="http://schemas.openxmlformats.org/drawingml/2006/main">
              <a:graphicData uri="http://schemas.openxmlformats.org/drawingml/2006/picture">
                <pic:pic xmlns:pic="http://schemas.openxmlformats.org/drawingml/2006/picture">
                  <pic:nvPicPr>
                    <pic:cNvPr id="0" name="Picture" descr="r4ss/plots_mod2/ts9_Spawning_depletion_with_95_asymptotic_intervals_intervals.png"/>
                    <pic:cNvPicPr>
                      <a:picLocks noChangeAspect="1" noChangeArrowheads="1"/>
                    </pic:cNvPicPr>
                  </pic:nvPicPr>
                  <pic:blipFill>
                    <a:blip r:embed="rId130"/>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Estimated time-series of relative biomass for Southern model. </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128" name="Picture" descr="Estimated time-series of recruitment for the Southern model. "/>
            <wp:cNvGraphicFramePr/>
            <a:graphic xmlns:a="http://schemas.openxmlformats.org/drawingml/2006/main">
              <a:graphicData uri="http://schemas.openxmlformats.org/drawingml/2006/picture">
                <pic:pic xmlns:pic="http://schemas.openxmlformats.org/drawingml/2006/picture">
                  <pic:nvPicPr>
                    <pic:cNvPr id="0" name="Picture" descr="r4ss/plots_mod2/ts11_Age-0_recruits_(1000s)_with_95_asymptotic_intervals.png"/>
                    <pic:cNvPicPr>
                      <a:picLocks noChangeAspect="1" noChangeArrowheads="1"/>
                    </pic:cNvPicPr>
                  </pic:nvPicPr>
                  <pic:blipFill>
                    <a:blip r:embed="rId131"/>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Estimated time-series of recruitment for the Southern model. </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129" name="Picture" descr="Estimated time-series of recruitment deviations for the Southern model. "/>
            <wp:cNvGraphicFramePr/>
            <a:graphic xmlns:a="http://schemas.openxmlformats.org/drawingml/2006/main">
              <a:graphicData uri="http://schemas.openxmlformats.org/drawingml/2006/picture">
                <pic:pic xmlns:pic="http://schemas.openxmlformats.org/drawingml/2006/picture">
                  <pic:nvPicPr>
                    <pic:cNvPr id="0" name="Picture" descr="r4ss/plots_mod2/recdevs2_withbars.png"/>
                    <pic:cNvPicPr>
                      <a:picLocks noChangeAspect="1" noChangeArrowheads="1"/>
                    </pic:cNvPicPr>
                  </pic:nvPicPr>
                  <pic:blipFill>
                    <a:blip r:embed="rId132"/>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Estimated time-series of recruitment deviations for the Southern model. </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130" name="Picture" descr="Estimated recruitment (red circles) for the Southern model relative to the stock-recruit relationship (black line). The green line shows the effect of the bias correction for the lognormal distribution "/>
            <wp:cNvGraphicFramePr/>
            <a:graphic xmlns:a="http://schemas.openxmlformats.org/drawingml/2006/main">
              <a:graphicData uri="http://schemas.openxmlformats.org/drawingml/2006/picture">
                <pic:pic xmlns:pic="http://schemas.openxmlformats.org/drawingml/2006/picture">
                  <pic:nvPicPr>
                    <pic:cNvPr id="0" name="Picture" descr="r4ss/plots_mod2/SR_curve2.png"/>
                    <pic:cNvPicPr>
                      <a:picLocks noChangeAspect="1" noChangeArrowheads="1"/>
                    </pic:cNvPicPr>
                  </pic:nvPicPr>
                  <pic:blipFill>
                    <a:blip r:embed="rId133"/>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Estimated recruitment (red circles) for the Southern model relative to the stock-recruit relationship (black line). The green line shows the effect of the bias correction for the lognormal distribution </w:t>
      </w:r>
    </w:p>
    <w:p w:rsidR="000C24D0" w:rsidRDefault="000C24D0">
      <w:pPr>
        <w:pStyle w:val="BodyText"/>
      </w:pPr>
    </w:p>
    <w:p w:rsidR="000C24D0" w:rsidRDefault="00444A82" w:rsidP="00D91C21">
      <w:pPr>
        <w:pStyle w:val="Heading3"/>
      </w:pPr>
      <w:bookmarkStart w:id="107" w:name="sensitivity-analyses-for-southern-model"/>
      <w:bookmarkEnd w:id="107"/>
      <w:r>
        <w:lastRenderedPageBreak/>
        <w:t>Sensitivity analyses for Southern model</w:t>
      </w:r>
    </w:p>
    <w:p w:rsidR="000C24D0" w:rsidRDefault="00444A82">
      <w:pPr>
        <w:pStyle w:val="FigurewithCaption"/>
      </w:pPr>
      <w:r>
        <w:rPr>
          <w:noProof/>
        </w:rPr>
        <w:drawing>
          <wp:inline distT="0" distB="0" distL="0" distR="0">
            <wp:extent cx="5334000" cy="4103076"/>
            <wp:effectExtent l="0" t="0" r="0" b="0"/>
            <wp:docPr id="131" name="Picture" descr="Time series of spawning output (in trillions of eggs) estimated in the subset of sensitivity analyses for the Southern model related to removing biological data from the model. The yellow line at 0 associated with removing the MRFSS data represents a model that did not converge."/>
            <wp:cNvGraphicFramePr/>
            <a:graphic xmlns:a="http://schemas.openxmlformats.org/drawingml/2006/main">
              <a:graphicData uri="http://schemas.openxmlformats.org/drawingml/2006/picture">
                <pic:pic xmlns:pic="http://schemas.openxmlformats.org/drawingml/2006/picture">
                  <pic:nvPicPr>
                    <pic:cNvPr id="0" name="Picture" descr="Figures/South_Sens/Bio/Bio_plots/compare1_spawnbio.png"/>
                    <pic:cNvPicPr>
                      <a:picLocks noChangeAspect="1" noChangeArrowheads="1"/>
                    </pic:cNvPicPr>
                  </pic:nvPicPr>
                  <pic:blipFill>
                    <a:blip r:embed="rId134"/>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Time series of spawning output (in trillions of eggs) estimated in the subset of sensitivity analyses for the Southern model related to removing biological data from the model. The yellow line at 0 associated with removing the MRFSS data represents a model that did not converge.</w:t>
      </w:r>
    </w:p>
    <w:p w:rsidR="000C24D0" w:rsidRDefault="00444A82">
      <w:pPr>
        <w:pStyle w:val="FigurewithCaption"/>
      </w:pPr>
      <w:r>
        <w:rPr>
          <w:noProof/>
        </w:rPr>
        <w:lastRenderedPageBreak/>
        <w:drawing>
          <wp:inline distT="0" distB="0" distL="0" distR="0">
            <wp:extent cx="5334000" cy="4103076"/>
            <wp:effectExtent l="0" t="0" r="0" b="0"/>
            <wp:docPr id="132" name="Picture" descr="Time series of relative spawning output estimated in the subset of sensitivity analyses for the Southern model related to removing biological data from the model. The yellow line at 0 associated with removing the MRFSS represents a model that did not converge."/>
            <wp:cNvGraphicFramePr/>
            <a:graphic xmlns:a="http://schemas.openxmlformats.org/drawingml/2006/main">
              <a:graphicData uri="http://schemas.openxmlformats.org/drawingml/2006/picture">
                <pic:pic xmlns:pic="http://schemas.openxmlformats.org/drawingml/2006/picture">
                  <pic:nvPicPr>
                    <pic:cNvPr id="0" name="Picture" descr="Figures/South_Sens/Bio/Bio_plots/compare3_Bratio.png"/>
                    <pic:cNvPicPr>
                      <a:picLocks noChangeAspect="1" noChangeArrowheads="1"/>
                    </pic:cNvPicPr>
                  </pic:nvPicPr>
                  <pic:blipFill>
                    <a:blip r:embed="rId135"/>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Time series of relative spawning output estimated in the subset of sensitivity analyses for the Southern model related to removing biological data from the model. The yellow line at 0 associated with removing the MRFSS represents a model that did not converge.</w:t>
      </w:r>
    </w:p>
    <w:p w:rsidR="000C24D0" w:rsidRDefault="00444A82">
      <w:pPr>
        <w:pStyle w:val="FigurewithCaption"/>
      </w:pPr>
      <w:r>
        <w:rPr>
          <w:noProof/>
        </w:rPr>
        <w:lastRenderedPageBreak/>
        <w:drawing>
          <wp:inline distT="0" distB="0" distL="0" distR="0">
            <wp:extent cx="5334000" cy="4103076"/>
            <wp:effectExtent l="0" t="0" r="0" b="0"/>
            <wp:docPr id="133" name="Picture" descr="Time series of spawning output (in trillions of eggs) estimated in the subset of sensitivity analyses for the Southern model related to removing indices of abundance from the model. "/>
            <wp:cNvGraphicFramePr/>
            <a:graphic xmlns:a="http://schemas.openxmlformats.org/drawingml/2006/main">
              <a:graphicData uri="http://schemas.openxmlformats.org/drawingml/2006/picture">
                <pic:pic xmlns:pic="http://schemas.openxmlformats.org/drawingml/2006/picture">
                  <pic:nvPicPr>
                    <pic:cNvPr id="0" name="Picture" descr="Figures/South_Sens/CPUE/CPUE_plots/compare1_spawnbio.png"/>
                    <pic:cNvPicPr>
                      <a:picLocks noChangeAspect="1" noChangeArrowheads="1"/>
                    </pic:cNvPicPr>
                  </pic:nvPicPr>
                  <pic:blipFill>
                    <a:blip r:embed="rId136"/>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Time series of spawning output (in trillions of eggs) estimated in the subset of sensitivity analyses for the Southern model related to removing indices of abundance from the model. </w:t>
      </w:r>
    </w:p>
    <w:p w:rsidR="000C24D0" w:rsidRDefault="00444A82">
      <w:pPr>
        <w:pStyle w:val="FigurewithCaption"/>
      </w:pPr>
      <w:r>
        <w:rPr>
          <w:noProof/>
        </w:rPr>
        <w:lastRenderedPageBreak/>
        <w:drawing>
          <wp:inline distT="0" distB="0" distL="0" distR="0">
            <wp:extent cx="5334000" cy="4103076"/>
            <wp:effectExtent l="0" t="0" r="0" b="0"/>
            <wp:docPr id="134" name="Picture" descr="Time series of relative spawning output estimated in the subset of sensitivity analyses for the Southern model related to removing indices of abundance from the model. "/>
            <wp:cNvGraphicFramePr/>
            <a:graphic xmlns:a="http://schemas.openxmlformats.org/drawingml/2006/main">
              <a:graphicData uri="http://schemas.openxmlformats.org/drawingml/2006/picture">
                <pic:pic xmlns:pic="http://schemas.openxmlformats.org/drawingml/2006/picture">
                  <pic:nvPicPr>
                    <pic:cNvPr id="0" name="Picture" descr="Figures/South_Sens/CPUE/CPUE_plots/compare3_Bratio.png"/>
                    <pic:cNvPicPr>
                      <a:picLocks noChangeAspect="1" noChangeArrowheads="1"/>
                    </pic:cNvPicPr>
                  </pic:nvPicPr>
                  <pic:blipFill>
                    <a:blip r:embed="rId137"/>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Time series of relative spawning output estimated in the subset of sensitivity analyses for the Southern model related to removing indices of abundance from the model. </w:t>
      </w:r>
    </w:p>
    <w:p w:rsidR="000C24D0" w:rsidRDefault="00444A82">
      <w:pPr>
        <w:pStyle w:val="FigurewithCaption"/>
      </w:pPr>
      <w:r>
        <w:rPr>
          <w:noProof/>
        </w:rPr>
        <w:lastRenderedPageBreak/>
        <w:drawing>
          <wp:inline distT="0" distB="0" distL="0" distR="0">
            <wp:extent cx="5334000" cy="4103076"/>
            <wp:effectExtent l="0" t="0" r="0" b="0"/>
            <wp:docPr id="135" name="Picture" descr="Time series of recruitment estimated in the subset of sensitivity analyses for the Southern model related to removing indices of abundance from the model. "/>
            <wp:cNvGraphicFramePr/>
            <a:graphic xmlns:a="http://schemas.openxmlformats.org/drawingml/2006/main">
              <a:graphicData uri="http://schemas.openxmlformats.org/drawingml/2006/picture">
                <pic:pic xmlns:pic="http://schemas.openxmlformats.org/drawingml/2006/picture">
                  <pic:nvPicPr>
                    <pic:cNvPr id="0" name="Picture" descr="Figures/South_Sens/CPUE/CPUE_plots/compare7_recruits.png"/>
                    <pic:cNvPicPr>
                      <a:picLocks noChangeAspect="1" noChangeArrowheads="1"/>
                    </pic:cNvPicPr>
                  </pic:nvPicPr>
                  <pic:blipFill>
                    <a:blip r:embed="rId138"/>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Time series of recruitment estimated in the subset of sensitivity analyses for the Southern model related to removing indices of abundance from the model. </w:t>
      </w:r>
    </w:p>
    <w:p w:rsidR="000C24D0" w:rsidRDefault="00444A82">
      <w:pPr>
        <w:pStyle w:val="FigurewithCaption"/>
      </w:pPr>
      <w:r>
        <w:rPr>
          <w:noProof/>
        </w:rPr>
        <w:lastRenderedPageBreak/>
        <w:drawing>
          <wp:inline distT="0" distB="0" distL="0" distR="0">
            <wp:extent cx="5334000" cy="4103076"/>
            <wp:effectExtent l="0" t="0" r="0" b="0"/>
            <wp:docPr id="136" name="Picture" descr="Time series of spawning output (in trillions of eggs) estimated in the additional sensitivity analyses for the Southern model not representend in the three figures above. "/>
            <wp:cNvGraphicFramePr/>
            <a:graphic xmlns:a="http://schemas.openxmlformats.org/drawingml/2006/main">
              <a:graphicData uri="http://schemas.openxmlformats.org/drawingml/2006/picture">
                <pic:pic xmlns:pic="http://schemas.openxmlformats.org/drawingml/2006/picture">
                  <pic:nvPicPr>
                    <pic:cNvPr id="0" name="Picture" descr="Figures/South_Sens/Other/OTHER_plots/compare1_spawnbio.png"/>
                    <pic:cNvPicPr>
                      <a:picLocks noChangeAspect="1" noChangeArrowheads="1"/>
                    </pic:cNvPicPr>
                  </pic:nvPicPr>
                  <pic:blipFill>
                    <a:blip r:embed="rId139"/>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Time series of spawning output (in trillions of eggs) estimated in the additional sensitivity analyses for the Southern model not representend in the three figures above. </w:t>
      </w:r>
    </w:p>
    <w:p w:rsidR="000C24D0" w:rsidRDefault="00444A82">
      <w:pPr>
        <w:pStyle w:val="FigurewithCaption"/>
      </w:pPr>
      <w:r>
        <w:rPr>
          <w:noProof/>
        </w:rPr>
        <w:lastRenderedPageBreak/>
        <w:drawing>
          <wp:inline distT="0" distB="0" distL="0" distR="0">
            <wp:extent cx="5334000" cy="4103076"/>
            <wp:effectExtent l="0" t="0" r="0" b="0"/>
            <wp:docPr id="137" name="Picture" descr="Time series of relative spawning output estimated in the additional sensitivity analyses for the Southern model not representend in the three figures above. "/>
            <wp:cNvGraphicFramePr/>
            <a:graphic xmlns:a="http://schemas.openxmlformats.org/drawingml/2006/main">
              <a:graphicData uri="http://schemas.openxmlformats.org/drawingml/2006/picture">
                <pic:pic xmlns:pic="http://schemas.openxmlformats.org/drawingml/2006/picture">
                  <pic:nvPicPr>
                    <pic:cNvPr id="0" name="Picture" descr="Figures/South_Sens/Other/OTHER_plots/compare3_Bratio.png"/>
                    <pic:cNvPicPr>
                      <a:picLocks noChangeAspect="1" noChangeArrowheads="1"/>
                    </pic:cNvPicPr>
                  </pic:nvPicPr>
                  <pic:blipFill>
                    <a:blip r:embed="rId140"/>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Time series of relative spawning output estimated in the additional sensitivity analyses for the Southern model not representend in the three figures above. </w:t>
      </w:r>
    </w:p>
    <w:p w:rsidR="000C24D0" w:rsidRDefault="000C24D0">
      <w:pPr>
        <w:pStyle w:val="BodyText"/>
      </w:pPr>
    </w:p>
    <w:p w:rsidR="000C24D0" w:rsidRDefault="00444A82" w:rsidP="00D91C21">
      <w:pPr>
        <w:pStyle w:val="Heading3"/>
      </w:pPr>
      <w:bookmarkStart w:id="108" w:name="likelihood-profiles-for-southern-model"/>
      <w:bookmarkEnd w:id="108"/>
      <w:r>
        <w:lastRenderedPageBreak/>
        <w:t>Likelihood profiles for Southern model</w:t>
      </w:r>
    </w:p>
    <w:p w:rsidR="000C24D0" w:rsidRDefault="00444A82">
      <w:pPr>
        <w:pStyle w:val="FigurewithCaption"/>
      </w:pPr>
      <w:r>
        <w:rPr>
          <w:noProof/>
        </w:rPr>
        <w:drawing>
          <wp:inline distT="0" distB="0" distL="0" distR="0">
            <wp:extent cx="5334000" cy="4103076"/>
            <wp:effectExtent l="0" t="0" r="0" b="0"/>
            <wp:docPr id="138" name="Picture" descr="Likelihood profile over the log of equilibrium recruitment (R_0) for the Southern model. "/>
            <wp:cNvGraphicFramePr/>
            <a:graphic xmlns:a="http://schemas.openxmlformats.org/drawingml/2006/main">
              <a:graphicData uri="http://schemas.openxmlformats.org/drawingml/2006/picture">
                <pic:pic xmlns:pic="http://schemas.openxmlformats.org/drawingml/2006/picture">
                  <pic:nvPicPr>
                    <pic:cNvPr id="0" name="Picture" descr="Figures/profiles/profile_logR0.S.png"/>
                    <pic:cNvPicPr>
                      <a:picLocks noChangeAspect="1" noChangeArrowheads="1"/>
                    </pic:cNvPicPr>
                  </pic:nvPicPr>
                  <pic:blipFill>
                    <a:blip r:embed="rId141"/>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Likelihood profile over the log of equilibrium recruitment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0</m:t>
            </m:r>
          </m:sub>
        </m:sSub>
      </m:oMath>
      <w:r>
        <w:t xml:space="preserve">) for the Southern model. </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139" name="Picture" descr="Likelihood profile over female natural mortality for the Southern model. "/>
            <wp:cNvGraphicFramePr/>
            <a:graphic xmlns:a="http://schemas.openxmlformats.org/drawingml/2006/main">
              <a:graphicData uri="http://schemas.openxmlformats.org/drawingml/2006/picture">
                <pic:pic xmlns:pic="http://schemas.openxmlformats.org/drawingml/2006/picture">
                  <pic:nvPicPr>
                    <pic:cNvPr id="0" name="Picture" descr="Figures/profiles/profile_M.S.png"/>
                    <pic:cNvPicPr>
                      <a:picLocks noChangeAspect="1" noChangeArrowheads="1"/>
                    </pic:cNvPicPr>
                  </pic:nvPicPr>
                  <pic:blipFill>
                    <a:blip r:embed="rId142"/>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Likelihood profile over female natural mortality for the Southern model. </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140" name="Picture" descr="Likelihood profile over the male offset for natural mortality for the Southern model. Negative values are associated with natural mortality being lower for males than females."/>
            <wp:cNvGraphicFramePr/>
            <a:graphic xmlns:a="http://schemas.openxmlformats.org/drawingml/2006/main">
              <a:graphicData uri="http://schemas.openxmlformats.org/drawingml/2006/picture">
                <pic:pic xmlns:pic="http://schemas.openxmlformats.org/drawingml/2006/picture">
                  <pic:nvPicPr>
                    <pic:cNvPr id="0" name="Picture" descr="Figures/profiles/profile_M2.S.png"/>
                    <pic:cNvPicPr>
                      <a:picLocks noChangeAspect="1" noChangeArrowheads="1"/>
                    </pic:cNvPicPr>
                  </pic:nvPicPr>
                  <pic:blipFill>
                    <a:blip r:embed="rId143"/>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Likelihood profile over the male offset for natural mortality for the Southern model. Negative values are associated with natural mortality being lower for males than females.</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141" name="Picture" descr="Likelihood profile over stock-recruit steepness (h) for the Southern model. "/>
            <wp:cNvGraphicFramePr/>
            <a:graphic xmlns:a="http://schemas.openxmlformats.org/drawingml/2006/main">
              <a:graphicData uri="http://schemas.openxmlformats.org/drawingml/2006/picture">
                <pic:pic xmlns:pic="http://schemas.openxmlformats.org/drawingml/2006/picture">
                  <pic:nvPicPr>
                    <pic:cNvPr id="0" name="Picture" descr="Figures/profiles/profile_h.S.png"/>
                    <pic:cNvPicPr>
                      <a:picLocks noChangeAspect="1" noChangeArrowheads="1"/>
                    </pic:cNvPicPr>
                  </pic:nvPicPr>
                  <pic:blipFill>
                    <a:blip r:embed="rId144"/>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Likelihood profile over stock-recruit steepness (</w:t>
      </w:r>
      <m:oMath>
        <m:r>
          <m:rPr>
            <m:sty m:val="bi"/>
          </m:rPr>
          <w:rPr>
            <w:rFonts w:ascii="Cambria Math" w:hAnsi="Cambria Math"/>
          </w:rPr>
          <m:t>h</m:t>
        </m:r>
      </m:oMath>
      <w:r>
        <w:t xml:space="preserve">) for the Southern model. </w:t>
      </w:r>
    </w:p>
    <w:p w:rsidR="000C24D0" w:rsidRDefault="000C24D0">
      <w:pPr>
        <w:pStyle w:val="BodyText"/>
      </w:pPr>
    </w:p>
    <w:p w:rsidR="000C24D0" w:rsidRDefault="00444A82" w:rsidP="00D91C21">
      <w:pPr>
        <w:pStyle w:val="Heading3"/>
      </w:pPr>
      <w:bookmarkStart w:id="109" w:name="retrospective-analysis-for-southern-mode"/>
      <w:bookmarkEnd w:id="109"/>
      <w:r>
        <w:lastRenderedPageBreak/>
        <w:t>Retrospective analysis for Southern model</w:t>
      </w:r>
    </w:p>
    <w:p w:rsidR="000C24D0" w:rsidRDefault="00444A82">
      <w:pPr>
        <w:pStyle w:val="FigurewithCaption"/>
      </w:pPr>
      <w:r>
        <w:rPr>
          <w:noProof/>
        </w:rPr>
        <w:drawing>
          <wp:inline distT="0" distB="0" distL="0" distR="0">
            <wp:extent cx="5334000" cy="4103076"/>
            <wp:effectExtent l="0" t="0" r="0" b="0"/>
            <wp:docPr id="142" name="Picture" descr="Retrospective analysis of spawning output for the Southern model. "/>
            <wp:cNvGraphicFramePr/>
            <a:graphic xmlns:a="http://schemas.openxmlformats.org/drawingml/2006/main">
              <a:graphicData uri="http://schemas.openxmlformats.org/drawingml/2006/picture">
                <pic:pic xmlns:pic="http://schemas.openxmlformats.org/drawingml/2006/picture">
                  <pic:nvPicPr>
                    <pic:cNvPr id="0" name="Picture" descr="Figures/retrospectives/retro.S_compare1_spawnbio.png"/>
                    <pic:cNvPicPr>
                      <a:picLocks noChangeAspect="1" noChangeArrowheads="1"/>
                    </pic:cNvPicPr>
                  </pic:nvPicPr>
                  <pic:blipFill>
                    <a:blip r:embed="rId145"/>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Retrospective analysis of spawning output for the Southern model. </w:t>
      </w:r>
    </w:p>
    <w:p w:rsidR="000C24D0" w:rsidRDefault="000C24D0">
      <w:pPr>
        <w:pStyle w:val="BodyText"/>
      </w:pPr>
    </w:p>
    <w:p w:rsidR="000C24D0" w:rsidRDefault="00444A82" w:rsidP="00D91C21">
      <w:pPr>
        <w:pStyle w:val="Heading3"/>
      </w:pPr>
      <w:bookmarkStart w:id="110" w:name="forecasts-for-southern-model"/>
      <w:bookmarkEnd w:id="110"/>
      <w:r>
        <w:lastRenderedPageBreak/>
        <w:t>Forecasts for Southern model</w:t>
      </w:r>
    </w:p>
    <w:p w:rsidR="000C24D0" w:rsidRDefault="00444A82">
      <w:pPr>
        <w:pStyle w:val="FigurewithCaption"/>
      </w:pPr>
      <w:r>
        <w:rPr>
          <w:noProof/>
        </w:rPr>
        <w:drawing>
          <wp:inline distT="0" distB="0" distL="0" distR="0">
            <wp:extent cx="5334000" cy="4103076"/>
            <wp:effectExtent l="0" t="0" r="0" b="0"/>
            <wp:docPr id="143" name="Picture" descr="Forecast of relative spawning output for the Southern model. Filled circles for the years 2017 indicate forecast years. "/>
            <wp:cNvGraphicFramePr/>
            <a:graphic xmlns:a="http://schemas.openxmlformats.org/drawingml/2006/main">
              <a:graphicData uri="http://schemas.openxmlformats.org/drawingml/2006/picture">
                <pic:pic xmlns:pic="http://schemas.openxmlformats.org/drawingml/2006/picture">
                  <pic:nvPicPr>
                    <pic:cNvPr id="0" name="Picture" descr="r4ss/plots_mod2/ts9_Relative_spawning_output_with_forecast_with_95_asymptotic_intervals_forecast_intervals.png"/>
                    <pic:cNvPicPr>
                      <a:picLocks noChangeAspect="1" noChangeArrowheads="1"/>
                    </pic:cNvPicPr>
                  </pic:nvPicPr>
                  <pic:blipFill>
                    <a:blip r:embed="rId146"/>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 xml:space="preserve">Forecast of relative spawning output for the Southern model. Filled circles for the years 2017 indicate forecast years. </w:t>
      </w:r>
    </w:p>
    <w:p w:rsidR="000C24D0" w:rsidRDefault="000C24D0">
      <w:pPr>
        <w:pStyle w:val="BodyText"/>
      </w:pPr>
    </w:p>
    <w:p w:rsidR="000C24D0" w:rsidRDefault="000C24D0">
      <w:pPr>
        <w:pStyle w:val="BodyText"/>
      </w:pPr>
    </w:p>
    <w:p w:rsidR="000C24D0" w:rsidRDefault="00444A82">
      <w:pPr>
        <w:pStyle w:val="Heading1"/>
      </w:pPr>
      <w:bookmarkStart w:id="111" w:name="references"/>
      <w:bookmarkEnd w:id="111"/>
      <w:r>
        <w:t>References</w:t>
      </w:r>
    </w:p>
    <w:p w:rsidR="000C24D0" w:rsidRDefault="00444A82">
      <w:pPr>
        <w:pStyle w:val="FirstParagraph"/>
      </w:pPr>
      <w:r>
        <w:t>Alverson, D.L., Pruter, a T., and Ronholt, L.L. 1964. A Study of Demersal Fishes and Fisheries of the Northeastern Pacific Ocean. Institute of Fisheries, University of British Columbia.</w:t>
      </w:r>
    </w:p>
    <w:p w:rsidR="000C24D0" w:rsidRDefault="00444A82">
      <w:pPr>
        <w:pStyle w:val="BodyText"/>
      </w:pPr>
      <w:r>
        <w:t>Bradburn, M., Keller, A., and Horness, B. 2011. The 2003 to 2008 US West Coast bottom trawl surveys of groundfish resources off Washington, Oregon, and California: Estimates of distribution, abundance, length, and age composition. NOAA Technical Memorandum NMFS NOAA-TM-NMFS-NWFSC-114: 323 pp.</w:t>
      </w:r>
    </w:p>
    <w:p w:rsidR="000C24D0" w:rsidRDefault="00444A82">
      <w:pPr>
        <w:pStyle w:val="BodyText"/>
      </w:pPr>
      <w:r>
        <w:t>Canadian Science Advisory Secretariat. 2015. Yellowtail Rockfish (</w:t>
      </w:r>
      <w:r>
        <w:rPr>
          <w:i/>
        </w:rPr>
        <w:t>Sebastes flavidus</w:t>
      </w:r>
      <w:r>
        <w:t>) Stock assessment for the Coast of British Columbia, Canada. Science Advisory Report 2015/010.</w:t>
      </w:r>
    </w:p>
    <w:p w:rsidR="000C24D0" w:rsidRDefault="00444A82">
      <w:pPr>
        <w:pStyle w:val="BodyText"/>
      </w:pPr>
      <w:r>
        <w:t xml:space="preserve">Center, A.F.S. 2016. Assessment of the Other Rockfish stock complex in the Gulf of Alaska. Available from </w:t>
      </w:r>
      <w:hyperlink r:id="rId147">
        <w:r>
          <w:rPr>
            <w:rStyle w:val="Hyperlink"/>
          </w:rPr>
          <w:t>https://www.afsc.noaa.gov/REFM/Docs/2016/GOAorock.pdf</w:t>
        </w:r>
      </w:hyperlink>
      <w:r>
        <w:t xml:space="preserve"> [accessed 18 June 2017].</w:t>
      </w:r>
    </w:p>
    <w:p w:rsidR="000C24D0" w:rsidRDefault="00444A82">
      <w:pPr>
        <w:pStyle w:val="BodyText"/>
      </w:pPr>
      <w:r>
        <w:lastRenderedPageBreak/>
        <w:t>Cope, J., Dick, E., MacCall, A., Monk, M., Soper, B., and Wetzel, C. 2013. Data-moderate stock assessments for brown, china, copper, sharpchin, stripetail, and yellowtail rockfishes and english and rex soles in 2013. National Oceanic and Atmospheric Administration, National Marine Fisheries Service.</w:t>
      </w:r>
    </w:p>
    <w:p w:rsidR="000C24D0" w:rsidRDefault="00444A82">
      <w:pPr>
        <w:pStyle w:val="BodyText"/>
      </w:pPr>
      <w:r>
        <w:t xml:space="preserve">Council, P.F.M. 2016. Status of the Pacific Coast Groundfish Fishery. Available from </w:t>
      </w:r>
      <w:hyperlink r:id="rId148">
        <w:r>
          <w:rPr>
            <w:rStyle w:val="Hyperlink"/>
          </w:rPr>
          <w:t>http://www.pcouncil.org/wp-content/uploads/2017/02/SAFE_Dec2016_02_28_2017.pdf</w:t>
        </w:r>
      </w:hyperlink>
      <w:r>
        <w:t xml:space="preserve"> [accessed 18 June 2017].</w:t>
      </w:r>
    </w:p>
    <w:p w:rsidR="000C24D0" w:rsidRDefault="00444A82">
      <w:pPr>
        <w:pStyle w:val="BodyText"/>
      </w:pPr>
      <w:r>
        <w:t xml:space="preserve">Dick, E., Beyer, S., Mangel, M., and Ralston, S. 2017. A meta-analysis of fecundity in rockfishes (genus </w:t>
      </w:r>
      <w:r>
        <w:rPr>
          <w:i/>
        </w:rPr>
        <w:t>Sebastes</w:t>
      </w:r>
      <w:r>
        <w:t xml:space="preserve">). Fisheries Research </w:t>
      </w:r>
      <w:r>
        <w:rPr>
          <w:b/>
        </w:rPr>
        <w:t>187</w:t>
      </w:r>
      <w:r>
        <w:t>: 73–85. Elsevier.</w:t>
      </w:r>
    </w:p>
    <w:p w:rsidR="000C24D0" w:rsidRDefault="00444A82">
      <w:pPr>
        <w:pStyle w:val="BodyText"/>
      </w:pPr>
      <w:r>
        <w:t>Dick, E.J., and MacCall, A.D. 2010. Estimates of sustainable yield for 50 data-poor stocks in the Pacific Coast Groundfish Fishery Management Plan. NOAA Technical Memorandum NMFS NOAA-TM-NMFS-SWFSC-460.</w:t>
      </w:r>
    </w:p>
    <w:p w:rsidR="000C24D0" w:rsidRDefault="00444A82">
      <w:pPr>
        <w:pStyle w:val="BodyText"/>
      </w:pPr>
      <w:r>
        <w:t xml:space="preserve">Dick, E.J., and MacCall, A.D. 2011. Depletion-Based Stock Reduction Analysis: A catch-based method for determining sustainable yields for data-poor fish stocks. Fisheries Research </w:t>
      </w:r>
      <w:r>
        <w:rPr>
          <w:b/>
        </w:rPr>
        <w:t>110</w:t>
      </w:r>
      <w:r>
        <w:t>(2): 331–341.</w:t>
      </w:r>
    </w:p>
    <w:p w:rsidR="000C24D0" w:rsidRDefault="00444A82">
      <w:pPr>
        <w:pStyle w:val="BodyText"/>
      </w:pPr>
      <w:r>
        <w:t xml:space="preserve">Echeverria, T. 1987. Thirty-four species of California rockfishes: maturity and seasonality of reproduction. Fishery Bulletin </w:t>
      </w:r>
      <w:r>
        <w:rPr>
          <w:b/>
        </w:rPr>
        <w:t>85</w:t>
      </w:r>
      <w:r>
        <w:t>: 229–250.</w:t>
      </w:r>
    </w:p>
    <w:p w:rsidR="000C24D0" w:rsidRDefault="00444A82">
      <w:pPr>
        <w:pStyle w:val="BodyText"/>
      </w:pPr>
      <w:r>
        <w:t xml:space="preserve">Eldridge, M.B., Whipple, J.A., Bowers, M.J., Jarvis, B.M., and Gold, J. 1991. Reproductive performance of yellowtail rockfish, </w:t>
      </w:r>
      <w:r>
        <w:rPr>
          <w:i/>
        </w:rPr>
        <w:t>Sebastes flavidus</w:t>
      </w:r>
      <w:r>
        <w:t xml:space="preserve">. Environmental biology of fishes </w:t>
      </w:r>
      <w:r>
        <w:rPr>
          <w:b/>
        </w:rPr>
        <w:t>30</w:t>
      </w:r>
      <w:r>
        <w:t>(1): 91–102. Springer.</w:t>
      </w:r>
    </w:p>
    <w:p w:rsidR="000C24D0" w:rsidRDefault="00444A82">
      <w:pPr>
        <w:pStyle w:val="BodyText"/>
      </w:pPr>
      <w:r>
        <w:t>Field, J., and Ralston, S. 2005. Spatial variability in rockfish (</w:t>
      </w:r>
      <w:r>
        <w:rPr>
          <w:i/>
        </w:rPr>
        <w:t>Sebastes</w:t>
      </w:r>
      <w:r>
        <w:t xml:space="preserve"> spp.) recruitment events in the California Current System. Canadian Journal of Fisheries and Aquatic Sciences </w:t>
      </w:r>
      <w:r>
        <w:rPr>
          <w:b/>
        </w:rPr>
        <w:t>62</w:t>
      </w:r>
      <w:r>
        <w:t>: 2199–2210.</w:t>
      </w:r>
    </w:p>
    <w:p w:rsidR="000C24D0" w:rsidRDefault="00444A82">
      <w:pPr>
        <w:pStyle w:val="BodyText"/>
      </w:pPr>
      <w:r>
        <w:t xml:space="preserve">FishBull. 1936. Cabrilla and grouper. The Commercial Fish Catch of California for the Year 1935. California Fish Game Fishery Bulletin </w:t>
      </w:r>
      <w:r>
        <w:rPr>
          <w:b/>
        </w:rPr>
        <w:t>49</w:t>
      </w:r>
      <w:r>
        <w:t>.</w:t>
      </w:r>
    </w:p>
    <w:p w:rsidR="000C24D0" w:rsidRDefault="00444A82">
      <w:pPr>
        <w:pStyle w:val="BodyText"/>
      </w:pPr>
      <w:r>
        <w:t xml:space="preserve">Fournier, D.A., Skaug, H.J., Ancheta, J., Ianelli, J., Magnusson, A., Maunder, M.N., Nielsen, A., and Sibert, J. 2012. AD model builder: Using automatic differentiation for statistical inference of highly parameterized complex nonlinear models. Optimization Methods and Software </w:t>
      </w:r>
      <w:r>
        <w:rPr>
          <w:b/>
        </w:rPr>
        <w:t>27</w:t>
      </w:r>
      <w:r>
        <w:t>(2): 233–249. Taylor &amp; Francis.</w:t>
      </w:r>
    </w:p>
    <w:p w:rsidR="000C24D0" w:rsidRDefault="00444A82">
      <w:pPr>
        <w:pStyle w:val="BodyText"/>
      </w:pPr>
      <w:r>
        <w:t xml:space="preserve">Fraidenburg, M. 1980. Yellowtail rockfish, </w:t>
      </w:r>
      <w:r>
        <w:rPr>
          <w:i/>
        </w:rPr>
        <w:t>Sebastes flavidus</w:t>
      </w:r>
      <w:r>
        <w:t xml:space="preserve">, length and age composition off california, oregon, and washington in 1977. Marine Fisheries Review </w:t>
      </w:r>
      <w:r>
        <w:rPr>
          <w:b/>
        </w:rPr>
        <w:t>42</w:t>
      </w:r>
      <w:r>
        <w:t>(3-4): 54–56. Natl Marine Fisheries qervice Scientific Subl Office 7600 Sand Point Way NE bin c15700, Seattle, WA 98115.</w:t>
      </w:r>
    </w:p>
    <w:p w:rsidR="000C24D0" w:rsidRDefault="00444A82">
      <w:pPr>
        <w:pStyle w:val="BodyText"/>
      </w:pPr>
      <w:r>
        <w:t xml:space="preserve">Francis, R. 2011. Data weighting in statistical fisheries stock assessment models. Canadian Journal of Fisheries and Aquatic Sciencies </w:t>
      </w:r>
      <w:r>
        <w:rPr>
          <w:b/>
        </w:rPr>
        <w:t>68</w:t>
      </w:r>
      <w:r>
        <w:t>: 1124–1138.</w:t>
      </w:r>
    </w:p>
    <w:p w:rsidR="000C24D0" w:rsidRDefault="00444A82">
      <w:pPr>
        <w:pStyle w:val="BodyText"/>
      </w:pPr>
      <w:r>
        <w:t xml:space="preserve">Gunderson, D.R., and Sample, T.M. 1980. Distribution and abundance of rockfish off Washington, Oregon and California during 1977. Northwest; Alaska Fisheries Center, National Marine Fisheries Service. Available from </w:t>
      </w:r>
      <w:hyperlink r:id="rId149">
        <w:r>
          <w:rPr>
            <w:rStyle w:val="Hyperlink"/>
          </w:rPr>
          <w:t>http://spo.nmfs.noaa.gov/mfr423-4/mfr423-42.pdf</w:t>
        </w:r>
      </w:hyperlink>
      <w:r>
        <w:t xml:space="preserve"> [accessed 28 February 2017].</w:t>
      </w:r>
    </w:p>
    <w:p w:rsidR="000C24D0" w:rsidRDefault="00444A82">
      <w:pPr>
        <w:pStyle w:val="BodyText"/>
      </w:pPr>
      <w:r>
        <w:lastRenderedPageBreak/>
        <w:t xml:space="preserve">Hamel, O.S. 2015. A method for calculating a meta-analytical prior for the natural mortality rate using multiple life history correlates. ICES Journal of Marine Science: Journal du Conseil </w:t>
      </w:r>
      <w:r>
        <w:rPr>
          <w:b/>
        </w:rPr>
        <w:t>72</w:t>
      </w:r>
      <w:r>
        <w:t xml:space="preserve">(1): 62–69. doi: </w:t>
      </w:r>
      <w:hyperlink r:id="rId150">
        <w:r>
          <w:rPr>
            <w:rStyle w:val="Hyperlink"/>
          </w:rPr>
          <w:t>10.1093/icesjms/fsu131</w:t>
        </w:r>
      </w:hyperlink>
      <w:r>
        <w:t>.</w:t>
      </w:r>
    </w:p>
    <w:p w:rsidR="000C24D0" w:rsidRDefault="00444A82">
      <w:pPr>
        <w:pStyle w:val="BodyText"/>
      </w:pPr>
      <w:r>
        <w:t>Harms, J.H., Wallace, J.R., and Stewart, I.J. 2010. Analysis of fishery-independent hook and line-based data for use in the stock assessment of bocaccio rockfish (</w:t>
      </w:r>
      <w:r>
        <w:rPr>
          <w:i/>
        </w:rPr>
        <w:t>Sebastes paucispinis</w:t>
      </w:r>
      <w:r>
        <w:t xml:space="preserve">). Fisheries Research </w:t>
      </w:r>
      <w:r>
        <w:rPr>
          <w:b/>
        </w:rPr>
        <w:t>106</w:t>
      </w:r>
      <w:r>
        <w:t>(3): 298–309. Elsevier.</w:t>
      </w:r>
    </w:p>
    <w:p w:rsidR="000C24D0" w:rsidRDefault="00444A82">
      <w:pPr>
        <w:pStyle w:val="BodyText"/>
      </w:pPr>
      <w:r>
        <w:t xml:space="preserve">Harry, G., and Morgan, A. 1961. History of the trawl fishery, 1884-1961. Oregon Fish Commission Research Briefs </w:t>
      </w:r>
      <w:r>
        <w:rPr>
          <w:b/>
        </w:rPr>
        <w:t>19</w:t>
      </w:r>
      <w:r>
        <w:t>: 5–26.</w:t>
      </w:r>
    </w:p>
    <w:p w:rsidR="000C24D0" w:rsidRDefault="00444A82">
      <w:pPr>
        <w:pStyle w:val="BodyText"/>
      </w:pPr>
      <w:r>
        <w:t xml:space="preserve">Hess, J., Vetter, R., and Moran, P. 2011. A steep genetic cline in yellowtail rockfish, </w:t>
      </w:r>
      <w:r>
        <w:rPr>
          <w:i/>
        </w:rPr>
        <w:t>Sebastes flavidus</w:t>
      </w:r>
      <w:r>
        <w:t xml:space="preserve">, suggests regional isolation across the Cape Mendocino faunal break. Canadian Journal of Fisheries and Aquatic Sciences </w:t>
      </w:r>
      <w:r>
        <w:rPr>
          <w:b/>
        </w:rPr>
        <w:t>68</w:t>
      </w:r>
      <w:r>
        <w:t>: 89–104.</w:t>
      </w:r>
    </w:p>
    <w:p w:rsidR="000C24D0" w:rsidRDefault="00444A82">
      <w:pPr>
        <w:pStyle w:val="BodyText"/>
      </w:pPr>
      <w:r>
        <w:t>Keller, A., Wallace, J., and Methot, R. 2017. The northwest fisheries science center’s west coast groundfish bottom trawl survey: History, design, and description. NOAA Technical Memorandum NMFS NOAA-TM-NMFS-NWFSC-136: 38 pp.</w:t>
      </w:r>
    </w:p>
    <w:p w:rsidR="000C24D0" w:rsidRDefault="00444A82">
      <w:pPr>
        <w:pStyle w:val="BodyText"/>
      </w:pPr>
      <w:r>
        <w:t>Lai, H., Tagart, J., Ianelli, J., and Wallace, F. 2003. Status of the yellowtail rockfish resource in 2003. Status of the Pacific Coast groundfish fishery through.</w:t>
      </w:r>
    </w:p>
    <w:p w:rsidR="000C24D0" w:rsidRDefault="00444A82">
      <w:pPr>
        <w:pStyle w:val="BodyText"/>
      </w:pPr>
      <w:r>
        <w:t>Laidig, T.E. 2010. Influence of ocean conditions on the timing of early life history events for blue rockfish (</w:t>
      </w:r>
      <w:r>
        <w:rPr>
          <w:i/>
        </w:rPr>
        <w:t>Sebastes mystinus</w:t>
      </w:r>
      <w:r>
        <w:t xml:space="preserve">) off california. Fishery Bulletin </w:t>
      </w:r>
      <w:r>
        <w:rPr>
          <w:b/>
        </w:rPr>
        <w:t>108</w:t>
      </w:r>
      <w:r>
        <w:t>(4): 442–449.</w:t>
      </w:r>
    </w:p>
    <w:p w:rsidR="000C24D0" w:rsidRDefault="00444A82">
      <w:pPr>
        <w:pStyle w:val="BodyText"/>
      </w:pPr>
      <w:r>
        <w:t>Laidig, T.E., Chess, J.R., and Howard, D.F. 2007. Relationship between abundance of juvenile rockfishes (</w:t>
      </w:r>
      <w:r>
        <w:rPr>
          <w:i/>
        </w:rPr>
        <w:t>Sebastes</w:t>
      </w:r>
      <w:r>
        <w:t xml:space="preserve"> spp.) and environmental variables documented off northern california and potential mechanisms for the covariation. Fishery Bulletin </w:t>
      </w:r>
      <w:r>
        <w:rPr>
          <w:b/>
        </w:rPr>
        <w:t>105</w:t>
      </w:r>
      <w:r>
        <w:t>(1): 39–49. National Marine Fisheries Service.</w:t>
      </w:r>
    </w:p>
    <w:p w:rsidR="000C24D0" w:rsidRDefault="00444A82">
      <w:pPr>
        <w:pStyle w:val="BodyText"/>
      </w:pPr>
      <w:r>
        <w:t>Love, M., Yoklavich, M., and Thorsteinson, L. 2002. The rockfishes of the northeast Pacific. University of California Press, Berkeley, CA, USA.</w:t>
      </w:r>
    </w:p>
    <w:p w:rsidR="000C24D0" w:rsidRDefault="00444A82">
      <w:pPr>
        <w:pStyle w:val="BodyText"/>
      </w:pPr>
      <w:r>
        <w:t>Love, M.S. 2011. Certainly more than you want to know about the fishes of the pacific coast: A postmodern experience. Really Big Press.</w:t>
      </w:r>
    </w:p>
    <w:p w:rsidR="000C24D0" w:rsidRDefault="00444A82">
      <w:pPr>
        <w:pStyle w:val="BodyText"/>
      </w:pPr>
      <w:r>
        <w:t xml:space="preserve">Marks, C.I., Fields, R.T., Starr, R.M., Field, J.C., Miller, R.R., Beyer, S.G., Sogard, S.M., Miller, R.R., Beyer, S.G., Wilson-Vandenberg, D., and others. 2015. Changes in size composition and relative abundance of fishes in central california after a decade of spatial fishing closures. California Cooperative Oceanic Fisheries Investigations Reports </w:t>
      </w:r>
      <w:r>
        <w:rPr>
          <w:b/>
        </w:rPr>
        <w:t>56</w:t>
      </w:r>
      <w:r>
        <w:t>: 119–132. Scripps Inst Oceanography a-003, La Jolla, CA 92093 USA.</w:t>
      </w:r>
    </w:p>
    <w:p w:rsidR="000C24D0" w:rsidRDefault="00444A82">
      <w:pPr>
        <w:pStyle w:val="BodyText"/>
      </w:pPr>
      <w:r>
        <w:t xml:space="preserve">McAllister, M.K., and Ianelli, J.N. 1997. Bayesian stock assessment using catch-age data and the sampling - importance resampling algorithm. Canadian Journal of Fisheries and Aquatic Sciences </w:t>
      </w:r>
      <w:r>
        <w:rPr>
          <w:b/>
        </w:rPr>
        <w:t>54</w:t>
      </w:r>
      <w:r>
        <w:t>(2): 284–300.</w:t>
      </w:r>
    </w:p>
    <w:p w:rsidR="000C24D0" w:rsidRDefault="00444A82">
      <w:pPr>
        <w:pStyle w:val="BodyText"/>
      </w:pPr>
      <w:r>
        <w:t>Methot, R.D. 2015. User manual for Stock Synthesis model version 3.24s. NOAA Fisheries, US Department of Commerce.</w:t>
      </w:r>
    </w:p>
    <w:p w:rsidR="000C24D0" w:rsidRDefault="00444A82">
      <w:pPr>
        <w:pStyle w:val="BodyText"/>
      </w:pPr>
      <w:r>
        <w:lastRenderedPageBreak/>
        <w:t xml:space="preserve">Methot, R.D., and Taylor, I.G. 2011. Adjusting for bias due to variability of estimated recruitments in fishery assessment models. Canadian Journal of Fisheries and Aquatic Sciences </w:t>
      </w:r>
      <w:r>
        <w:rPr>
          <w:b/>
        </w:rPr>
        <w:t>68</w:t>
      </w:r>
      <w:r>
        <w:t xml:space="preserve">(10): 1744–1760. doi: </w:t>
      </w:r>
      <w:hyperlink r:id="rId151">
        <w:r>
          <w:rPr>
            <w:rStyle w:val="Hyperlink"/>
          </w:rPr>
          <w:t>10.1139/f2011-092</w:t>
        </w:r>
      </w:hyperlink>
      <w:r>
        <w:t>.</w:t>
      </w:r>
    </w:p>
    <w:p w:rsidR="000C24D0" w:rsidRDefault="00444A82">
      <w:pPr>
        <w:pStyle w:val="BodyText"/>
      </w:pPr>
      <w:r>
        <w:t xml:space="preserve">Miller, R.R., Field, J.C., Santora, J.A., Schroeder, I.D., Huff, D.D., Key, M., Pearson, D.E., and MacCall, A.D. 2014. A spatially distinct history of the development of california groundfish fisheries. PloS one </w:t>
      </w:r>
      <w:r>
        <w:rPr>
          <w:b/>
        </w:rPr>
        <w:t>9</w:t>
      </w:r>
      <w:r>
        <w:t>(6): e99758. Public Library of Science.</w:t>
      </w:r>
    </w:p>
    <w:p w:rsidR="000C24D0" w:rsidRDefault="00444A82">
      <w:pPr>
        <w:pStyle w:val="BodyText"/>
      </w:pPr>
      <w:r>
        <w:t>Monk, M., Dick, E., and Pearson, D. 2014. Documentation of a relational database for the California recreational fisheries survey onboard observer sampling program, 1999–2011. NOAA-TM-NMFS-SWFSC-529.</w:t>
      </w:r>
    </w:p>
    <w:p w:rsidR="000C24D0" w:rsidRDefault="00444A82">
      <w:pPr>
        <w:pStyle w:val="BodyText"/>
      </w:pPr>
      <w:r>
        <w:t>Monk, M., Miller, R.R., Field, J.C., Dick, E.J., Wilson-Vandenberg, D., and Reilly, P. 2016. Documentation for california department of fish and wildlife’s onboard sampling of the rockfish and lingcod commercial passenger fishing vessel industry in northern and central california (1987-1998) as a relational database. US Department of Commerce, National Oceanic; Atmospheric Administration, National Marine Fisheries Service, Southwest Fisheries Science Center.</w:t>
      </w:r>
    </w:p>
    <w:p w:rsidR="000C24D0" w:rsidRDefault="00444A82">
      <w:pPr>
        <w:pStyle w:val="BodyText"/>
      </w:pPr>
      <w:r>
        <w:t>Phillips, J.B. 1939. The rockfish of the monterey wholesale fish markets. California State Print. Office.</w:t>
      </w:r>
    </w:p>
    <w:p w:rsidR="000C24D0" w:rsidRDefault="00444A82">
      <w:pPr>
        <w:pStyle w:val="BodyText"/>
      </w:pPr>
      <w:r>
        <w:t>Pikitch, E., Erickson, D., and Wallace, J. 1988. An evaluation of the effectiveness of trip limits as a management tool. Northwest and Alaska Fisheries Center, National Marine Fisheries Service, US Department of Commerce.</w:t>
      </w:r>
    </w:p>
    <w:p w:rsidR="000C24D0" w:rsidRDefault="00444A82">
      <w:pPr>
        <w:pStyle w:val="BodyText"/>
      </w:pPr>
      <w:r>
        <w:t xml:space="preserve">Ralston, S., and Stewart, I.J. 2013. Anomalous distributions of pelagic juvenile rockfish on the us west coast in 2005 and 2006. California Cooper. Ocean. Fish. Invest. Rep </w:t>
      </w:r>
      <w:r>
        <w:rPr>
          <w:b/>
        </w:rPr>
        <w:t>54</w:t>
      </w:r>
      <w:r>
        <w:t>: 155–166.</w:t>
      </w:r>
    </w:p>
    <w:p w:rsidR="000C24D0" w:rsidRDefault="00444A82">
      <w:pPr>
        <w:pStyle w:val="BodyText"/>
      </w:pPr>
      <w:r>
        <w:t>Ralston, S., Pearson, D., Field, J., and Key, M. 2010. Documentation of California catch reconstruction project. NOAA-TM-NMFS-SWFSC-461.</w:t>
      </w:r>
    </w:p>
    <w:p w:rsidR="000C24D0" w:rsidRDefault="00444A82">
      <w:pPr>
        <w:pStyle w:val="BodyText"/>
      </w:pPr>
      <w:r>
        <w:t xml:space="preserve">Rogers, J., and Pikitch, E. 1992. Numerical definition of groundfish assemblages caught off the coasts of Oregon and Washington using commercial fishing strategies. Canadian Journal of Fisheries and and Aquatic Sciences </w:t>
      </w:r>
      <w:r>
        <w:rPr>
          <w:b/>
        </w:rPr>
        <w:t>49</w:t>
      </w:r>
      <w:r>
        <w:t>: 2648–2656.</w:t>
      </w:r>
    </w:p>
    <w:p w:rsidR="000C24D0" w:rsidRDefault="00444A82">
      <w:pPr>
        <w:pStyle w:val="BodyText"/>
      </w:pPr>
      <w:r>
        <w:t xml:space="preserve">Sakuma, K.M., Field, J.C., Mantua, N.J., Ralston, S., Marinovic, B.B., and Carrion, C.N. 2016. Anomalous epipelagic micronekton assemblage patterns in the neritic waters of the california current in spring 2015 during a period of extreme ocean conditions. California Cooperative Oceanic Fisheries Investigations Reports </w:t>
      </w:r>
      <w:r>
        <w:rPr>
          <w:b/>
        </w:rPr>
        <w:t>57</w:t>
      </w:r>
      <w:r>
        <w:t>: 163–183. Scripps Inst Oceanography A-003, La Jolla, CA 92093 USA.</w:t>
      </w:r>
    </w:p>
    <w:p w:rsidR="000C24D0" w:rsidRDefault="00444A82">
      <w:pPr>
        <w:pStyle w:val="BodyText"/>
      </w:pPr>
      <w:r>
        <w:t xml:space="preserve">Stefansson, G. 1996. Analysis of groundfish survey abundance data: combining the GLM and delta approaches. ICES Journal of Marine Science </w:t>
      </w:r>
      <w:r>
        <w:rPr>
          <w:b/>
        </w:rPr>
        <w:t>53</w:t>
      </w:r>
      <w:r>
        <w:t>: 577–588.</w:t>
      </w:r>
    </w:p>
    <w:p w:rsidR="000C24D0" w:rsidRDefault="00444A82">
      <w:pPr>
        <w:pStyle w:val="BodyText"/>
      </w:pPr>
      <w:r>
        <w:t xml:space="preserve">Stephens, A., and MacCall, A. 2004. A multispecies approach to subsetting logbook data for purposes of estimating CPUE. Fisheries Research </w:t>
      </w:r>
      <w:r>
        <w:rPr>
          <w:b/>
        </w:rPr>
        <w:t>70</w:t>
      </w:r>
      <w:r>
        <w:t>: 299–310.</w:t>
      </w:r>
    </w:p>
    <w:p w:rsidR="000C24D0" w:rsidRDefault="00444A82">
      <w:pPr>
        <w:pStyle w:val="BodyText"/>
      </w:pPr>
      <w:r>
        <w:t>Tagart, J. 1982. Status of the yellowtail rockfish (</w:t>
      </w:r>
      <w:r>
        <w:rPr>
          <w:i/>
        </w:rPr>
        <w:t>Sebastes flavidus</w:t>
      </w:r>
      <w:r>
        <w:t>) fishery. State of Washington, Department of Fisheries.</w:t>
      </w:r>
    </w:p>
    <w:p w:rsidR="000C24D0" w:rsidRDefault="00444A82">
      <w:pPr>
        <w:pStyle w:val="BodyText"/>
      </w:pPr>
      <w:r>
        <w:lastRenderedPageBreak/>
        <w:t>Tagart, J. 1991. Population dynamics of yellowtail rockfish (</w:t>
      </w:r>
      <w:r>
        <w:rPr>
          <w:i/>
        </w:rPr>
        <w:t>Sebastes flavidus</w:t>
      </w:r>
      <w:r>
        <w:t>) stocks in the northem california to southwest vancouver island region. Ph. D_ thesis, University of Wash-ington, Seattle.</w:t>
      </w:r>
    </w:p>
    <w:p w:rsidR="000C24D0" w:rsidRDefault="00444A82">
      <w:pPr>
        <w:pStyle w:val="BodyText"/>
      </w:pPr>
      <w:r>
        <w:t>Tagart, J., Ianelli, J., Hoffman, A., and Wallace, F. 1997. Status of the yellowtail rockfish resource in 1997. Pacific Fishery Management Council, Portland, OR.</w:t>
      </w:r>
    </w:p>
    <w:p w:rsidR="000C24D0" w:rsidRDefault="00444A82">
      <w:pPr>
        <w:pStyle w:val="BodyText"/>
      </w:pPr>
      <w:r>
        <w:t>Tagart, J., Wallace, F., and Ianelli, J.N. 2000. Status of the yellowtail rockfish resource in 2000. Pacific Fishery Management Council.</w:t>
      </w:r>
    </w:p>
    <w:p w:rsidR="000C24D0" w:rsidRDefault="00444A82">
      <w:pPr>
        <w:pStyle w:val="BodyText"/>
      </w:pPr>
      <w:r>
        <w:t>Tagart, J.V. 1988. Status of the yellowtail rockfish stocks in the international north pacific fishery commission vancouver and columbia areas. Department of Fish; Wildlife.</w:t>
      </w:r>
    </w:p>
    <w:p w:rsidR="000C24D0" w:rsidRDefault="00444A82">
      <w:pPr>
        <w:pStyle w:val="BodyText"/>
      </w:pPr>
      <w:r>
        <w:t xml:space="preserve">Then, A.Y., Hoenig, J.M., Hall, N.G., and Hewitt, D.A. 2015. Evaluating the predictive performance of empirical estimators of natural mortality rate using information on over 200 fish species. ICES Journal of Marine Science </w:t>
      </w:r>
      <w:r>
        <w:rPr>
          <w:b/>
        </w:rPr>
        <w:t>72</w:t>
      </w:r>
      <w:r>
        <w:t xml:space="preserve">(1): 82–92. doi: </w:t>
      </w:r>
      <w:hyperlink r:id="rId152">
        <w:r>
          <w:rPr>
            <w:rStyle w:val="Hyperlink"/>
          </w:rPr>
          <w:t>10.1093/icesjms/fsu136</w:t>
        </w:r>
      </w:hyperlink>
      <w:r>
        <w:t>.</w:t>
      </w:r>
    </w:p>
    <w:p w:rsidR="000C24D0" w:rsidRDefault="00444A82">
      <w:pPr>
        <w:pStyle w:val="BodyText"/>
      </w:pPr>
      <w:r>
        <w:t xml:space="preserve">Thorson, J.T., and Barnett, L.A.K. 2017. Comparing estimates of abundance trends and distribution shifts using single- and multispecies models of fishes and biogenic habitat. ICES Journal of Marine Science: Journal du Conseil: fsw193. doi: </w:t>
      </w:r>
      <w:hyperlink r:id="rId153">
        <w:r>
          <w:rPr>
            <w:rStyle w:val="Hyperlink"/>
          </w:rPr>
          <w:t>10.1093/icesjms/fsw193</w:t>
        </w:r>
      </w:hyperlink>
      <w:r>
        <w:t>.</w:t>
      </w:r>
    </w:p>
    <w:p w:rsidR="000C24D0" w:rsidRDefault="00444A82">
      <w:pPr>
        <w:pStyle w:val="BodyText"/>
      </w:pPr>
      <w:r>
        <w:t>Thorson, J.T., Dorn, M.W., and Hamel, O.S. 2017. Steepness for west coast rockfishes: Results from a twelve-year experiment in iterative regional meta-analysis. in review.</w:t>
      </w:r>
    </w:p>
    <w:p w:rsidR="000C24D0" w:rsidRDefault="00444A82">
      <w:pPr>
        <w:pStyle w:val="BodyText"/>
      </w:pPr>
      <w:r>
        <w:t xml:space="preserve">Thorson, J.T., Shelton, A.O., Ward, E.J., and Skaug, H.J. 2015. Geostatistical delta-generalized linear mixed models improve precision for estimated abundance indices for West Coast groundfishes. ICES Journal of Marine Science </w:t>
      </w:r>
      <w:r>
        <w:rPr>
          <w:b/>
        </w:rPr>
        <w:t>72</w:t>
      </w:r>
      <w:r>
        <w:t xml:space="preserve">(5): 1297–1310. doi: </w:t>
      </w:r>
      <w:hyperlink r:id="rId154">
        <w:r>
          <w:rPr>
            <w:rStyle w:val="Hyperlink"/>
          </w:rPr>
          <w:t>10.1093/icesjms/fsu243</w:t>
        </w:r>
      </w:hyperlink>
      <w:r>
        <w:t>.</w:t>
      </w:r>
    </w:p>
    <w:p w:rsidR="000C24D0" w:rsidRDefault="00444A82">
      <w:pPr>
        <w:pStyle w:val="BodyText"/>
      </w:pPr>
      <w:r>
        <w:t xml:space="preserve">Wallace, J., and Lai, H.-L. 2005. Status of the Yellowtail Rockfish in 2004. </w:t>
      </w:r>
      <w:r>
        <w:rPr>
          <w:i/>
        </w:rPr>
        <w:t>In</w:t>
      </w:r>
      <w:r>
        <w:t xml:space="preserve"> Human Biology. Pacific Fisheries Management Council, Portland, OR.</w:t>
      </w:r>
    </w:p>
    <w:p w:rsidR="000C24D0" w:rsidRDefault="00444A82">
      <w:pPr>
        <w:pStyle w:val="BodyText"/>
      </w:pPr>
      <w:r>
        <w:t xml:space="preserve">Williams, E.H., and Ralston, S. 2002. Distribution and co-occurrence of rockfishes (family: Sebastidae) over trawlable shelf and slope habitats of California and southern Oregon. Fishery Bulletin </w:t>
      </w:r>
      <w:r>
        <w:rPr>
          <w:b/>
        </w:rPr>
        <w:t>100</w:t>
      </w:r>
      <w:r>
        <w:t>: 836–855.</w:t>
      </w:r>
    </w:p>
    <w:p w:rsidR="000C24D0" w:rsidRDefault="00444A82">
      <w:pPr>
        <w:pStyle w:val="BodyText"/>
      </w:pPr>
      <w:r>
        <w:t xml:space="preserve"> </w:t>
      </w:r>
    </w:p>
    <w:p w:rsidR="000C24D0" w:rsidRDefault="00444A82">
      <w:pPr>
        <w:pStyle w:val="BodyText"/>
      </w:pPr>
      <w:r>
        <w:t xml:space="preserve"> </w:t>
      </w:r>
    </w:p>
    <w:p w:rsidR="000C24D0" w:rsidRDefault="000C24D0">
      <w:pPr>
        <w:pStyle w:val="BodyText"/>
      </w:pPr>
    </w:p>
    <w:p w:rsidR="000C24D0" w:rsidRDefault="00444A82">
      <w:pPr>
        <w:pStyle w:val="Heading1"/>
      </w:pPr>
      <w:bookmarkStart w:id="112" w:name="appendix-a.-regulations-history"/>
      <w:bookmarkEnd w:id="112"/>
      <w:r>
        <w:t>Appendix A. Regulations history</w:t>
      </w:r>
    </w:p>
    <w:p w:rsidR="000C24D0" w:rsidRDefault="00444A82">
      <w:pPr>
        <w:pStyle w:val="FirstParagraph"/>
      </w:pPr>
      <w:r>
        <w:t xml:space="preserve"> </w:t>
      </w:r>
    </w:p>
    <w:p w:rsidR="000C24D0" w:rsidRDefault="00444A82">
      <w:pPr>
        <w:pStyle w:val="Compact"/>
      </w:pPr>
      <w:r>
        <w:t xml:space="preserve">Regulations history for Yellowtail Rockfish (page 1 of 20) </w:t>
      </w:r>
    </w:p>
    <w:p w:rsidR="000C24D0" w:rsidRDefault="00444A82">
      <w:pPr>
        <w:pStyle w:val="Compact"/>
      </w:pPr>
      <w:r>
        <w:t xml:space="preserve">Regulations history for Yellowtail Rockfish (page 2 of 20) </w:t>
      </w:r>
    </w:p>
    <w:p w:rsidR="000C24D0" w:rsidRDefault="00444A82">
      <w:pPr>
        <w:pStyle w:val="Compact"/>
      </w:pPr>
      <w:r>
        <w:t xml:space="preserve">Regulations history for Yellowtail Rockfish (page 3 of 20) </w:t>
      </w:r>
    </w:p>
    <w:p w:rsidR="000C24D0" w:rsidRDefault="00444A82">
      <w:pPr>
        <w:pStyle w:val="Compact"/>
      </w:pPr>
      <w:r>
        <w:t xml:space="preserve">Regulations history for Yellowtail Rockfish (page 4 of 20) </w:t>
      </w:r>
    </w:p>
    <w:p w:rsidR="000C24D0" w:rsidRDefault="00444A82">
      <w:pPr>
        <w:pStyle w:val="Compact"/>
      </w:pPr>
      <w:r>
        <w:t xml:space="preserve">Regulations history for Yellowtail Rockfish (page 5 of 20) </w:t>
      </w:r>
    </w:p>
    <w:p w:rsidR="000C24D0" w:rsidRDefault="00444A82">
      <w:pPr>
        <w:pStyle w:val="Compact"/>
      </w:pPr>
      <w:r>
        <w:lastRenderedPageBreak/>
        <w:t xml:space="preserve">Regulations history for Yellowtail Rockfish (page 6 of 20) </w:t>
      </w:r>
    </w:p>
    <w:p w:rsidR="000C24D0" w:rsidRDefault="00444A82">
      <w:pPr>
        <w:pStyle w:val="Compact"/>
      </w:pPr>
      <w:r>
        <w:t xml:space="preserve">Regulations history for Yellowtail Rockfish (page 7 of 20) </w:t>
      </w:r>
    </w:p>
    <w:p w:rsidR="000C24D0" w:rsidRDefault="00444A82">
      <w:pPr>
        <w:pStyle w:val="Compact"/>
      </w:pPr>
      <w:r>
        <w:t xml:space="preserve">Regulations history for Yellowtail Rockfish (page 8 of 20) </w:t>
      </w:r>
    </w:p>
    <w:p w:rsidR="000C24D0" w:rsidRDefault="00444A82">
      <w:pPr>
        <w:pStyle w:val="Compact"/>
      </w:pPr>
      <w:r>
        <w:t xml:space="preserve">Regulations history for Yellowtail Rockfish (page 9 of 20) </w:t>
      </w:r>
    </w:p>
    <w:p w:rsidR="000C24D0" w:rsidRDefault="00444A82">
      <w:pPr>
        <w:pStyle w:val="Compact"/>
      </w:pPr>
      <w:r>
        <w:t xml:space="preserve">Regulations history for Yellowtail Rockfish (page 10 of 20) </w:t>
      </w:r>
    </w:p>
    <w:p w:rsidR="000C24D0" w:rsidRDefault="00444A82">
      <w:pPr>
        <w:pStyle w:val="Compact"/>
      </w:pPr>
      <w:r>
        <w:t xml:space="preserve">Regulations history for Yellowtail Rockfish (page 11 of 20) </w:t>
      </w:r>
    </w:p>
    <w:p w:rsidR="000C24D0" w:rsidRDefault="00444A82">
      <w:pPr>
        <w:pStyle w:val="Compact"/>
      </w:pPr>
      <w:r>
        <w:t xml:space="preserve">Regulations history for Yellowtail Rockfish (page 12 of 20) </w:t>
      </w:r>
    </w:p>
    <w:p w:rsidR="000C24D0" w:rsidRDefault="00444A82">
      <w:pPr>
        <w:pStyle w:val="Compact"/>
      </w:pPr>
      <w:r>
        <w:t xml:space="preserve">Regulations history for Yellowtail Rockfish (page 13 of 20) </w:t>
      </w:r>
    </w:p>
    <w:p w:rsidR="000C24D0" w:rsidRDefault="00444A82">
      <w:pPr>
        <w:pStyle w:val="Compact"/>
      </w:pPr>
      <w:r>
        <w:t xml:space="preserve">Regulations history for Yellowtail Rockfish (page 14 of 20) </w:t>
      </w:r>
    </w:p>
    <w:p w:rsidR="000C24D0" w:rsidRDefault="00444A82">
      <w:pPr>
        <w:pStyle w:val="Compact"/>
      </w:pPr>
      <w:r>
        <w:t xml:space="preserve">Regulations history for Yellowtail Rockfish (page 15 of 20) </w:t>
      </w:r>
    </w:p>
    <w:p w:rsidR="000C24D0" w:rsidRDefault="00444A82">
      <w:pPr>
        <w:pStyle w:val="Compact"/>
      </w:pPr>
      <w:r>
        <w:t xml:space="preserve">Regulations history for Yellowtail Rockfish (page 16 of 20) </w:t>
      </w:r>
    </w:p>
    <w:p w:rsidR="000C24D0" w:rsidRDefault="00444A82">
      <w:pPr>
        <w:pStyle w:val="Compact"/>
      </w:pPr>
      <w:r>
        <w:t xml:space="preserve">Regulations history for Yellowtail Rockfish (page 17 of 20) </w:t>
      </w:r>
    </w:p>
    <w:p w:rsidR="000C24D0" w:rsidRDefault="00444A82">
      <w:pPr>
        <w:pStyle w:val="Compact"/>
      </w:pPr>
      <w:r>
        <w:t xml:space="preserve">Regulations history for Yellowtail Rockfish (page 18 of 20) </w:t>
      </w:r>
    </w:p>
    <w:p w:rsidR="000C24D0" w:rsidRDefault="00444A82">
      <w:pPr>
        <w:pStyle w:val="Compact"/>
      </w:pPr>
      <w:r>
        <w:t xml:space="preserve">Regulations history for Yellowtail Rockfish (page 19 of 20) </w:t>
      </w:r>
    </w:p>
    <w:p w:rsidR="000C24D0" w:rsidRDefault="00444A82">
      <w:pPr>
        <w:pStyle w:val="Compact"/>
      </w:pPr>
      <w:r>
        <w:t xml:space="preserve">Regulations history for Yellowtail Rockfish (page 20 of 20) </w:t>
      </w:r>
    </w:p>
    <w:p w:rsidR="000C24D0" w:rsidRDefault="000C24D0">
      <w:pPr>
        <w:pStyle w:val="BodyText"/>
      </w:pPr>
    </w:p>
    <w:p w:rsidR="000C24D0" w:rsidRDefault="00444A82">
      <w:pPr>
        <w:pStyle w:val="BodyText"/>
      </w:pPr>
      <w:r>
        <w:t xml:space="preserve"> </w:t>
      </w:r>
    </w:p>
    <w:p w:rsidR="000C24D0" w:rsidRDefault="000C24D0">
      <w:pPr>
        <w:pStyle w:val="BodyText"/>
      </w:pPr>
    </w:p>
    <w:p w:rsidR="000C24D0" w:rsidRDefault="00444A82">
      <w:pPr>
        <w:pStyle w:val="Heading1"/>
      </w:pPr>
      <w:bookmarkStart w:id="113" w:name="appendix-b.-fishery-dependent-indices-wi"/>
      <w:bookmarkEnd w:id="113"/>
      <w:r>
        <w:t>Appendix B. Fishery-Dependent Indices withdrawn from the Northern Model</w:t>
      </w:r>
    </w:p>
    <w:p w:rsidR="000C24D0" w:rsidRDefault="00444A82">
      <w:pPr>
        <w:pStyle w:val="FirstParagraph"/>
      </w:pPr>
      <w:r>
        <w:t xml:space="preserve"> </w:t>
      </w:r>
    </w:p>
    <w:p w:rsidR="000C24D0" w:rsidRDefault="00444A82">
      <w:pPr>
        <w:pStyle w:val="BodyText"/>
      </w:pPr>
      <w:r>
        <w:rPr>
          <w:b/>
        </w:rPr>
        <w:t>Commercial Logbook CPUE</w:t>
      </w:r>
      <w:r>
        <w:br/>
        <w:t>The commercial logbook (fish-ticket) data in PacFIN was used to generate an index for the Northern model for the years 1987-1998, a period in which management of the fishery was stable, i.e., regulations weren’t changing fishery practices.</w:t>
      </w:r>
    </w:p>
    <w:p w:rsidR="000C24D0" w:rsidRDefault="00444A82">
      <w:pPr>
        <w:pStyle w:val="BodyText"/>
      </w:pPr>
      <w:r>
        <w:t xml:space="preserve">The data were first filtered using a modified Stephens-MacCall approach (Stephens and MacCall </w:t>
      </w:r>
      <w:hyperlink w:anchor="ref-Stephens2004">
        <w:r>
          <w:rPr>
            <w:rStyle w:val="Hyperlink"/>
          </w:rPr>
          <w:t>2004</w:t>
        </w:r>
      </w:hyperlink>
      <w:r>
        <w:t>). This approach uses the species composition (presence-absence) of the catch in a binomial generalized linear model (glm) to evaluate the per-haul probability of encountering a particular species; in this case, Yellowtail Rockfish. The intent of the analysis is to eliminate all hauls with a very low probability of encountering Yellowtail Rockfish.</w:t>
      </w:r>
    </w:p>
    <w:p w:rsidR="000C24D0" w:rsidRDefault="00444A82">
      <w:pPr>
        <w:pStyle w:val="BodyText"/>
      </w:pPr>
      <w:r>
        <w:t>For this analysis, the species effects were combined with fishery variables in a mixed-effects glm (a glmm). The species were modeled as binomial, and random effects were added for haul duration, depth, port, state agency, and month, and the interaction of year and vessel. This approach reduced the number of hauls to be evaluated by 61%.</w:t>
      </w:r>
    </w:p>
    <w:p w:rsidR="000C24D0" w:rsidRDefault="00444A82">
      <w:pPr>
        <w:pStyle w:val="BodyText"/>
      </w:pPr>
      <w:r>
        <w:t xml:space="preserve">The hauls identified with a reasonable probability of encountering Yellowtail were then modeled in a delta-lognormal glm (Stefansson </w:t>
      </w:r>
      <w:hyperlink w:anchor="ref-Stefansson1996">
        <w:r>
          <w:rPr>
            <w:rStyle w:val="Hyperlink"/>
          </w:rPr>
          <w:t>1996</w:t>
        </w:r>
      </w:hyperlink>
      <w:r>
        <w:t xml:space="preserve">) to produce an annual index of abundance, which was </w:t>
      </w:r>
      <w:r>
        <w:lastRenderedPageBreak/>
        <w:t>bootstrapped 500 times to evaluate uncertainty. See Figures  and  for Q-Q plots demonstrating that the lognormal glm fit the data better than the gamma.</w:t>
      </w:r>
    </w:p>
    <w:p w:rsidR="000C24D0" w:rsidRDefault="00444A82">
      <w:pPr>
        <w:pStyle w:val="BodyText"/>
      </w:pPr>
      <w:r>
        <w:rPr>
          <w:b/>
        </w:rPr>
        <w:t>MRFSS Index</w:t>
      </w:r>
      <w:r>
        <w:t xml:space="preserve"> MRFSS data was used to generate an index of abundance for 1980-2003. The MRFSS data were aggregated as “trips” by staff at the SWFSC, and the Stephens-MacCall approach was used to filter the data to the set of fishing trips likely to have encountered yellowtail. This was followed by application of a delta-lognormal glm using variables month and AREA_X (indicating offshore/onshore fishing) to generate the index, which was then jackknifed to produce estimates of uncertainty. Q-Q plots for the MRFSS index are  and .</w:t>
      </w:r>
    </w:p>
    <w:p w:rsidR="000C24D0" w:rsidRDefault="00444A82">
      <w:pPr>
        <w:pStyle w:val="BodyText"/>
      </w:pPr>
      <w:r>
        <w:rPr>
          <w:b/>
        </w:rPr>
        <w:t>Hake Bycatch Index</w:t>
      </w:r>
    </w:p>
    <w:p w:rsidR="000C24D0" w:rsidRDefault="00444A82">
      <w:pPr>
        <w:pStyle w:val="BodyText"/>
      </w:pPr>
      <w:r>
        <w:t>The Hake bycatch data provided by the Alaska Fisheries Science Center (AFSC) was used to generate an index of abundance for 1985-1999.</w:t>
      </w:r>
    </w:p>
    <w:p w:rsidR="000C24D0" w:rsidRDefault="00444A82">
      <w:pPr>
        <w:pStyle w:val="BodyText"/>
      </w:pPr>
      <w:r>
        <w:t>Data on haul-by-haul catch of Yellowtail Rockfish and Pacific Hake for the period 1976-2016 were obtained from the At-Sea Hake Observer Program along associated information including the location of each tow and the duration. Previous Yellowtail assessments used an index of abundance for the years 1978-1999. The most recent assessment (Wallace and Lai, 2005) stated that the index was not updated to include years beyond 1999 “because subsequent changes in fishery regulations and behavior have altered the statistical properties of these abundance indices”. The ending year of 1999 was retained for this analysis. However, the years up to 1984 have relatively few tows with adequate information for CPUE analysis, and fishing effort off the coast of Washington where Yellowtail are most commonly encountered (Figure ). Therefore, for this new analysis, 1985 was chosen as the starting year.</w:t>
      </w:r>
    </w:p>
    <w:p w:rsidR="000C24D0" w:rsidRDefault="00444A82">
      <w:pPr>
        <w:pStyle w:val="BodyText"/>
      </w:pPr>
      <w:r>
        <w:t>The hake fishery was evolving during the chosen 15 year period (1985-1999), which included a transition from foreign to domestic fleets fishing for Pacific Hake (Figure ). The index from the at-sea hake fishery used in previous assessments standardized for changes in catchability by using a ratio estimator relating Yellowtail catch to hake catch and then scaling by an estimate of fishing effort for hake (Equation 1 in Wallace and Lai, 2005). However, that approach does not take into account differences in the spatial distribution of the at-sea hake fishery relative to the distributions of hake and yellowtail.</w:t>
      </w:r>
    </w:p>
    <w:p w:rsidR="000C24D0" w:rsidRDefault="00444A82">
      <w:pPr>
        <w:pStyle w:val="BodyText"/>
      </w:pPr>
      <w:r>
        <w:t xml:space="preserve">For this new analysis, changes in catchability were estimated by comparing an index based on a geostatistical analysis of the hake CPUE from VAST (Thorson and Barnett </w:t>
      </w:r>
      <w:hyperlink w:anchor="ref-Thorson2017">
        <w:r>
          <w:rPr>
            <w:rStyle w:val="Hyperlink"/>
          </w:rPr>
          <w:t>2017</w:t>
        </w:r>
      </w:hyperlink>
      <w:r>
        <w:t>) to the estimated available hake biomass from the most recent stock assessment (Berger et al. 2017). The relative catchability was then used to adjust an independent geostatistical index of Yellowtail CPUE (Figure ). In order to capture the general trend in catchability, reducing the variability among years, linear, exponential, and locally smoothed (LOWESS) models were fit to the time series of individual estimates of hake index to available biomass (lower panel in Figure ). Of these, the LOWESS model best captured the pattern of fastest change in the middle of the time series. The average rate of increase in the resulting estimated catchability time series is 13% per year.</w:t>
      </w:r>
    </w:p>
    <w:p w:rsidR="000C24D0" w:rsidRDefault="00444A82">
      <w:pPr>
        <w:pStyle w:val="BodyText"/>
      </w:pPr>
      <w:r>
        <w:t>VAST was then used to conduct a geostatistical standardization of the CPUE of Yellowtail caught as bycatch in the at-sea hake fishery. The resulting Yellowtail index after adjustment by the estimated changes in catchability is qualitatively more similar to the index used in previous assessments (Figure ) than the index resulting from assuming constant catchability.</w:t>
      </w:r>
    </w:p>
    <w:p w:rsidR="000C24D0" w:rsidRDefault="00444A82">
      <w:pPr>
        <w:pStyle w:val="BodyText"/>
      </w:pPr>
      <w:r>
        <w:lastRenderedPageBreak/>
        <w:t xml:space="preserve"> </w:t>
      </w:r>
    </w:p>
    <w:p w:rsidR="000C24D0" w:rsidRDefault="000C24D0">
      <w:pPr>
        <w:pStyle w:val="BodyText"/>
      </w:pPr>
    </w:p>
    <w:p w:rsidR="000C24D0" w:rsidRDefault="00444A82">
      <w:pPr>
        <w:pStyle w:val="Heading1"/>
      </w:pPr>
      <w:bookmarkStart w:id="114" w:name="appendix-c.-pre-recuit-index"/>
      <w:bookmarkEnd w:id="114"/>
      <w:r>
        <w:t>Appendix C. Pre-recuit Index</w:t>
      </w:r>
    </w:p>
    <w:p w:rsidR="000C24D0" w:rsidRDefault="000C24D0">
      <w:pPr>
        <w:pStyle w:val="FirstParagraph"/>
      </w:pPr>
    </w:p>
    <w:p w:rsidR="000C24D0" w:rsidRDefault="00444A82">
      <w:pPr>
        <w:pStyle w:val="BodyText"/>
      </w:pPr>
      <w:r>
        <w:rPr>
          <w:noProof/>
        </w:rPr>
        <w:drawing>
          <wp:inline distT="0" distB="0" distL="0" distR="0">
            <wp:extent cx="3810000" cy="2540000"/>
            <wp:effectExtent l="0" t="0" r="0" b="0"/>
            <wp:docPr id="144" name="Picture" descr="AppendixC_page1"/>
            <wp:cNvGraphicFramePr/>
            <a:graphic xmlns:a="http://schemas.openxmlformats.org/drawingml/2006/main">
              <a:graphicData uri="http://schemas.openxmlformats.org/drawingml/2006/picture">
                <pic:pic xmlns:pic="http://schemas.openxmlformats.org/drawingml/2006/picture">
                  <pic:nvPicPr>
                    <pic:cNvPr id="0" name="Picture" descr="appendixC_files/Pre-recruit_Index_Field_Appendix_page1.pdf"/>
                    <pic:cNvPicPr>
                      <a:picLocks noChangeAspect="1" noChangeArrowheads="1"/>
                    </pic:cNvPicPr>
                  </pic:nvPicPr>
                  <pic:blipFill>
                    <a:blip r:embed="rId15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rPr>
          <w:noProof/>
        </w:rPr>
        <w:drawing>
          <wp:inline distT="0" distB="0" distL="0" distR="0">
            <wp:extent cx="3810000" cy="2540000"/>
            <wp:effectExtent l="0" t="0" r="0" b="0"/>
            <wp:docPr id="145" name="Picture" descr="AppendixC_page2"/>
            <wp:cNvGraphicFramePr/>
            <a:graphic xmlns:a="http://schemas.openxmlformats.org/drawingml/2006/main">
              <a:graphicData uri="http://schemas.openxmlformats.org/drawingml/2006/picture">
                <pic:pic xmlns:pic="http://schemas.openxmlformats.org/drawingml/2006/picture">
                  <pic:nvPicPr>
                    <pic:cNvPr id="0" name="Picture" descr="appendixC_files/Pre-recruit_Index_Field_Appendix_page2.pdf"/>
                    <pic:cNvPicPr>
                      <a:picLocks noChangeAspect="1" noChangeArrowheads="1"/>
                    </pic:cNvPicPr>
                  </pic:nvPicPr>
                  <pic:blipFill>
                    <a:blip r:embed="rId15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rPr>
          <w:noProof/>
        </w:rPr>
        <w:lastRenderedPageBreak/>
        <w:drawing>
          <wp:inline distT="0" distB="0" distL="0" distR="0">
            <wp:extent cx="3810000" cy="2540000"/>
            <wp:effectExtent l="0" t="0" r="0" b="0"/>
            <wp:docPr id="146" name="Picture" descr="AppendixC_page3"/>
            <wp:cNvGraphicFramePr/>
            <a:graphic xmlns:a="http://schemas.openxmlformats.org/drawingml/2006/main">
              <a:graphicData uri="http://schemas.openxmlformats.org/drawingml/2006/picture">
                <pic:pic xmlns:pic="http://schemas.openxmlformats.org/drawingml/2006/picture">
                  <pic:nvPicPr>
                    <pic:cNvPr id="0" name="Picture" descr="appendixC_files/Pre-recruit_Index_Field_Appendix_page3.pdf"/>
                    <pic:cNvPicPr>
                      <a:picLocks noChangeAspect="1" noChangeArrowheads="1"/>
                    </pic:cNvPicPr>
                  </pic:nvPicPr>
                  <pic:blipFill>
                    <a:blip r:embed="rId15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rPr>
          <w:noProof/>
        </w:rPr>
        <w:drawing>
          <wp:inline distT="0" distB="0" distL="0" distR="0">
            <wp:extent cx="3810000" cy="2540000"/>
            <wp:effectExtent l="0" t="0" r="0" b="0"/>
            <wp:docPr id="147" name="Picture" descr="AppendixC_page4"/>
            <wp:cNvGraphicFramePr/>
            <a:graphic xmlns:a="http://schemas.openxmlformats.org/drawingml/2006/main">
              <a:graphicData uri="http://schemas.openxmlformats.org/drawingml/2006/picture">
                <pic:pic xmlns:pic="http://schemas.openxmlformats.org/drawingml/2006/picture">
                  <pic:nvPicPr>
                    <pic:cNvPr id="0" name="Picture" descr="appendixC_files/Pre-recruit_Index_Field_Appendix_page4.pdf"/>
                    <pic:cNvPicPr>
                      <a:picLocks noChangeAspect="1" noChangeArrowheads="1"/>
                    </pic:cNvPicPr>
                  </pic:nvPicPr>
                  <pic:blipFill>
                    <a:blip r:embed="rId15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rPr>
          <w:noProof/>
        </w:rPr>
        <w:drawing>
          <wp:inline distT="0" distB="0" distL="0" distR="0">
            <wp:extent cx="3810000" cy="2540000"/>
            <wp:effectExtent l="0" t="0" r="0" b="0"/>
            <wp:docPr id="148" name="Picture" descr="AppendixC_page5"/>
            <wp:cNvGraphicFramePr/>
            <a:graphic xmlns:a="http://schemas.openxmlformats.org/drawingml/2006/main">
              <a:graphicData uri="http://schemas.openxmlformats.org/drawingml/2006/picture">
                <pic:pic xmlns:pic="http://schemas.openxmlformats.org/drawingml/2006/picture">
                  <pic:nvPicPr>
                    <pic:cNvPr id="0" name="Picture" descr="appendixC_files/Pre-recruit_Index_Field_Appendix_page5.pdf"/>
                    <pic:cNvPicPr>
                      <a:picLocks noChangeAspect="1" noChangeArrowheads="1"/>
                    </pic:cNvPicPr>
                  </pic:nvPicPr>
                  <pic:blipFill>
                    <a:blip r:embed="rId15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rPr>
          <w:noProof/>
        </w:rPr>
        <w:lastRenderedPageBreak/>
        <w:drawing>
          <wp:inline distT="0" distB="0" distL="0" distR="0">
            <wp:extent cx="3810000" cy="2540000"/>
            <wp:effectExtent l="0" t="0" r="0" b="0"/>
            <wp:docPr id="149" name="Picture" descr="AppendixC_page6"/>
            <wp:cNvGraphicFramePr/>
            <a:graphic xmlns:a="http://schemas.openxmlformats.org/drawingml/2006/main">
              <a:graphicData uri="http://schemas.openxmlformats.org/drawingml/2006/picture">
                <pic:pic xmlns:pic="http://schemas.openxmlformats.org/drawingml/2006/picture">
                  <pic:nvPicPr>
                    <pic:cNvPr id="0" name="Picture" descr="appendixC_files/Pre-recruit_Index_Field_Appendix_page6.pdf"/>
                    <pic:cNvPicPr>
                      <a:picLocks noChangeAspect="1" noChangeArrowheads="1"/>
                    </pic:cNvPicPr>
                  </pic:nvPicPr>
                  <pic:blipFill>
                    <a:blip r:embed="rId16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rPr>
          <w:noProof/>
        </w:rPr>
        <w:drawing>
          <wp:inline distT="0" distB="0" distL="0" distR="0">
            <wp:extent cx="3810000" cy="2540000"/>
            <wp:effectExtent l="0" t="0" r="0" b="0"/>
            <wp:docPr id="150" name="Picture" descr="AppendixC_page7"/>
            <wp:cNvGraphicFramePr/>
            <a:graphic xmlns:a="http://schemas.openxmlformats.org/drawingml/2006/main">
              <a:graphicData uri="http://schemas.openxmlformats.org/drawingml/2006/picture">
                <pic:pic xmlns:pic="http://schemas.openxmlformats.org/drawingml/2006/picture">
                  <pic:nvPicPr>
                    <pic:cNvPr id="0" name="Picture" descr="appendixC_files/Pre-recruit_Index_Field_Appendix_page7.pdf"/>
                    <pic:cNvPicPr>
                      <a:picLocks noChangeAspect="1" noChangeArrowheads="1"/>
                    </pic:cNvPicPr>
                  </pic:nvPicPr>
                  <pic:blipFill>
                    <a:blip r:embed="rId16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rPr>
          <w:noProof/>
        </w:rPr>
        <w:drawing>
          <wp:inline distT="0" distB="0" distL="0" distR="0">
            <wp:extent cx="3810000" cy="2540000"/>
            <wp:effectExtent l="0" t="0" r="0" b="0"/>
            <wp:docPr id="151" name="Picture" descr="AppendixC_page8"/>
            <wp:cNvGraphicFramePr/>
            <a:graphic xmlns:a="http://schemas.openxmlformats.org/drawingml/2006/main">
              <a:graphicData uri="http://schemas.openxmlformats.org/drawingml/2006/picture">
                <pic:pic xmlns:pic="http://schemas.openxmlformats.org/drawingml/2006/picture">
                  <pic:nvPicPr>
                    <pic:cNvPr id="0" name="Picture" descr="appendixC_files/Pre-recruit_Index_Field_Appendix_page8.pdf"/>
                    <pic:cNvPicPr>
                      <a:picLocks noChangeAspect="1" noChangeArrowheads="1"/>
                    </pic:cNvPicPr>
                  </pic:nvPicPr>
                  <pic:blipFill>
                    <a:blip r:embed="rId16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rPr>
          <w:noProof/>
        </w:rPr>
        <w:lastRenderedPageBreak/>
        <w:drawing>
          <wp:inline distT="0" distB="0" distL="0" distR="0">
            <wp:extent cx="3810000" cy="2540000"/>
            <wp:effectExtent l="0" t="0" r="0" b="0"/>
            <wp:docPr id="152" name="Picture" descr="AppendixC_page9"/>
            <wp:cNvGraphicFramePr/>
            <a:graphic xmlns:a="http://schemas.openxmlformats.org/drawingml/2006/main">
              <a:graphicData uri="http://schemas.openxmlformats.org/drawingml/2006/picture">
                <pic:pic xmlns:pic="http://schemas.openxmlformats.org/drawingml/2006/picture">
                  <pic:nvPicPr>
                    <pic:cNvPr id="0" name="Picture" descr="appendixC_files/Pre-recruit_Index_Field_Appendix_page9.pdf"/>
                    <pic:cNvPicPr>
                      <a:picLocks noChangeAspect="1" noChangeArrowheads="1"/>
                    </pic:cNvPicPr>
                  </pic:nvPicPr>
                  <pic:blipFill>
                    <a:blip r:embed="rId16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rPr>
          <w:noProof/>
        </w:rPr>
        <w:drawing>
          <wp:inline distT="0" distB="0" distL="0" distR="0">
            <wp:extent cx="3810000" cy="2540000"/>
            <wp:effectExtent l="0" t="0" r="0" b="0"/>
            <wp:docPr id="153" name="Picture" descr="AppendixC_page10"/>
            <wp:cNvGraphicFramePr/>
            <a:graphic xmlns:a="http://schemas.openxmlformats.org/drawingml/2006/main">
              <a:graphicData uri="http://schemas.openxmlformats.org/drawingml/2006/picture">
                <pic:pic xmlns:pic="http://schemas.openxmlformats.org/drawingml/2006/picture">
                  <pic:nvPicPr>
                    <pic:cNvPr id="0" name="Picture" descr="appendixC_files/Pre-recruit_Index_Field_Appendix_page10.pdf"/>
                    <pic:cNvPicPr>
                      <a:picLocks noChangeAspect="1" noChangeArrowheads="1"/>
                    </pic:cNvPicPr>
                  </pic:nvPicPr>
                  <pic:blipFill>
                    <a:blip r:embed="rId164"/>
                    <a:stretch>
                      <a:fillRect/>
                    </a:stretch>
                  </pic:blipFill>
                  <pic:spPr bwMode="auto">
                    <a:xfrm>
                      <a:off x="0" y="0"/>
                      <a:ext cx="3810000" cy="2540000"/>
                    </a:xfrm>
                    <a:prstGeom prst="rect">
                      <a:avLst/>
                    </a:prstGeom>
                    <a:noFill/>
                    <a:ln w="9525">
                      <a:noFill/>
                      <a:headEnd/>
                      <a:tailEnd/>
                    </a:ln>
                  </pic:spPr>
                </pic:pic>
              </a:graphicData>
            </a:graphic>
          </wp:inline>
        </w:drawing>
      </w:r>
    </w:p>
    <w:p w:rsidR="000C24D0" w:rsidRDefault="000C24D0">
      <w:pPr>
        <w:pStyle w:val="BodyText"/>
      </w:pPr>
    </w:p>
    <w:p w:rsidR="000C24D0" w:rsidRDefault="00444A82">
      <w:pPr>
        <w:pStyle w:val="BodyText"/>
      </w:pPr>
      <w:r>
        <w:t xml:space="preserve"> </w:t>
      </w:r>
    </w:p>
    <w:p w:rsidR="000C24D0" w:rsidRDefault="000C24D0">
      <w:pPr>
        <w:pStyle w:val="BodyText"/>
      </w:pPr>
    </w:p>
    <w:p w:rsidR="000C24D0" w:rsidRDefault="00444A82">
      <w:pPr>
        <w:pStyle w:val="Heading1"/>
      </w:pPr>
      <w:bookmarkStart w:id="115" w:name="appendix-d.-responses-to-requests-of-the"/>
      <w:bookmarkEnd w:id="115"/>
      <w:r>
        <w:t>Appendix D. Responses to requests of the STAR Panel</w:t>
      </w:r>
    </w:p>
    <w:p w:rsidR="000C24D0" w:rsidRDefault="000C24D0">
      <w:pPr>
        <w:pStyle w:val="FirstParagraph"/>
      </w:pPr>
    </w:p>
    <w:p w:rsidR="000C24D0" w:rsidRDefault="00444A82" w:rsidP="00935BB1">
      <w:pPr>
        <w:pStyle w:val="Heading2"/>
      </w:pPr>
      <w:bookmarkStart w:id="116" w:name="round-1-of-requests-monday-july-10th"/>
      <w:bookmarkEnd w:id="116"/>
      <w:r>
        <w:t>Round 1 of Requests (Monday, July 10th)</w:t>
      </w:r>
    </w:p>
    <w:p w:rsidR="000C24D0" w:rsidRDefault="00444A82">
      <w:pPr>
        <w:pStyle w:val="FirstParagraph"/>
      </w:pPr>
      <w:r>
        <w:rPr>
          <w:b/>
        </w:rPr>
        <w:t>Request 1</w:t>
      </w:r>
      <w:r>
        <w:t xml:space="preserve"> For the northern model, compare the geospatial GLMMs for the NWFSC Combo survey conducted in VAST to the delta-GLMM version of the VAST with the geo-spatial switches turned off and to the designed-based estimates. Include a table with the number of hauls, positives, and number of fish and/or length observations in the north and the south.</w:t>
      </w:r>
    </w:p>
    <w:p w:rsidR="000C24D0" w:rsidRDefault="00444A82">
      <w:pPr>
        <w:pStyle w:val="BodyText"/>
      </w:pPr>
      <w:r>
        <w:lastRenderedPageBreak/>
        <w:t>: This is strongly encouraged in the SSC’s Accepted Practices guide. The data were too sparse to model a survey index independently in the southern region.</w:t>
      </w:r>
    </w:p>
    <w:p w:rsidR="000C24D0" w:rsidRDefault="00444A82">
      <w:pPr>
        <w:pStyle w:val="BodyText"/>
      </w:pPr>
      <w:r>
        <w:t>: The STAT provided a figure comparing the requested alternative indices. Figure  shows the trends and variance for the four indices. Pearson residuals for the non-spatial model are shown in Figure . Tables providing the number of hauls and positive hauls by area. Tables providing the numbers of length samples are provided in the main body of this document.</w:t>
      </w:r>
    </w:p>
    <w:p w:rsidR="000C24D0" w:rsidRDefault="00444A82">
      <w:pPr>
        <w:pStyle w:val="FigurewithCaption"/>
      </w:pPr>
      <w:r>
        <w:rPr>
          <w:noProof/>
        </w:rPr>
        <w:drawing>
          <wp:inline distT="0" distB="0" distL="0" distR="0">
            <wp:extent cx="5334000" cy="3810000"/>
            <wp:effectExtent l="0" t="0" r="0" b="0"/>
            <wp:docPr id="154" name="Picture" descr="Comparison of trends in the geospatial GLMMs for the NWFSC Combo survey conducted in VAST to the delta-GLMM version of the VAST with the geo-spatial switches turned on and off as well as the results of the design-based delta-GLMMs."/>
            <wp:cNvGraphicFramePr/>
            <a:graphic xmlns:a="http://schemas.openxmlformats.org/drawingml/2006/main">
              <a:graphicData uri="http://schemas.openxmlformats.org/drawingml/2006/picture">
                <pic:pic xmlns:pic="http://schemas.openxmlformats.org/drawingml/2006/picture">
                  <pic:nvPicPr>
                    <pic:cNvPr id="0" name="Picture" descr="STAR_Response.figs/Geo.Comparisons.Fig.1.png"/>
                    <pic:cNvPicPr>
                      <a:picLocks noChangeAspect="1" noChangeArrowheads="1"/>
                    </pic:cNvPicPr>
                  </pic:nvPicPr>
                  <pic:blipFill>
                    <a:blip r:embed="rId165"/>
                    <a:stretch>
                      <a:fillRect/>
                    </a:stretch>
                  </pic:blipFill>
                  <pic:spPr bwMode="auto">
                    <a:xfrm>
                      <a:off x="0" y="0"/>
                      <a:ext cx="5334000" cy="3810000"/>
                    </a:xfrm>
                    <a:prstGeom prst="rect">
                      <a:avLst/>
                    </a:prstGeom>
                    <a:noFill/>
                    <a:ln w="9525">
                      <a:noFill/>
                      <a:headEnd/>
                      <a:tailEnd/>
                    </a:ln>
                  </pic:spPr>
                </pic:pic>
              </a:graphicData>
            </a:graphic>
          </wp:inline>
        </w:drawing>
      </w:r>
    </w:p>
    <w:p w:rsidR="000C24D0" w:rsidRDefault="00444A82" w:rsidP="00444A82">
      <w:pPr>
        <w:pStyle w:val="ImageCaption"/>
      </w:pPr>
      <w:r>
        <w:t>Comparison of trends in the geospatial GLMMs for the NWFSC Combo survey conducted in VAST to the delta-GLMM version of the VAST with the geo-spatial switches turned on and off as well as the results of the design-based delta-GLMMs.</w:t>
      </w:r>
    </w:p>
    <w:p w:rsidR="000C24D0" w:rsidRDefault="00444A82">
      <w:pPr>
        <w:pStyle w:val="FigurewithCaption"/>
      </w:pPr>
      <w:r>
        <w:rPr>
          <w:noProof/>
        </w:rPr>
        <w:lastRenderedPageBreak/>
        <w:drawing>
          <wp:inline distT="0" distB="0" distL="0" distR="0">
            <wp:extent cx="5334000" cy="12475746"/>
            <wp:effectExtent l="0" t="0" r="0" b="0"/>
            <wp:docPr id="155" name="Picture" descr="Pearson residuals for encounter probability in non-spatial model."/>
            <wp:cNvGraphicFramePr/>
            <a:graphic xmlns:a="http://schemas.openxmlformats.org/drawingml/2006/main">
              <a:graphicData uri="http://schemas.openxmlformats.org/drawingml/2006/picture">
                <pic:pic xmlns:pic="http://schemas.openxmlformats.org/drawingml/2006/picture">
                  <pic:nvPicPr>
                    <pic:cNvPr id="0" name="Picture" descr="STAR_Response.figs/Pearson.encounter.prob.fig.2.png"/>
                    <pic:cNvPicPr>
                      <a:picLocks noChangeAspect="1" noChangeArrowheads="1"/>
                    </pic:cNvPicPr>
                  </pic:nvPicPr>
                  <pic:blipFill>
                    <a:blip r:embed="rId166"/>
                    <a:stretch>
                      <a:fillRect/>
                    </a:stretch>
                  </pic:blipFill>
                  <pic:spPr bwMode="auto">
                    <a:xfrm>
                      <a:off x="0" y="0"/>
                      <a:ext cx="5334000" cy="12475746"/>
                    </a:xfrm>
                    <a:prstGeom prst="rect">
                      <a:avLst/>
                    </a:prstGeom>
                    <a:noFill/>
                    <a:ln w="9525">
                      <a:noFill/>
                      <a:headEnd/>
                      <a:tailEnd/>
                    </a:ln>
                  </pic:spPr>
                </pic:pic>
              </a:graphicData>
            </a:graphic>
          </wp:inline>
        </w:drawing>
      </w:r>
    </w:p>
    <w:p w:rsidR="000C24D0" w:rsidRDefault="00444A82" w:rsidP="00444A82">
      <w:pPr>
        <w:pStyle w:val="ImageCaption"/>
      </w:pPr>
      <w:r>
        <w:lastRenderedPageBreak/>
        <w:t>Pearson residuals for encounter probability in non-spatial model.</w:t>
      </w:r>
    </w:p>
    <w:p w:rsidR="000C24D0" w:rsidRDefault="00444A82">
      <w:pPr>
        <w:pStyle w:val="BodyText"/>
      </w:pPr>
      <w:r>
        <w:rPr>
          <w:b/>
        </w:rPr>
        <w:t>Request 2</w:t>
      </w:r>
      <w:r>
        <w:t xml:space="preserve"> For each model, provide the numbers of fish north and south of 40°10’ N lat. that were used for the ageing error matrix and show the results of the cross-reads.</w:t>
      </w:r>
    </w:p>
    <w:p w:rsidR="000C24D0" w:rsidRDefault="00444A82">
      <w:pPr>
        <w:pStyle w:val="BodyText"/>
      </w:pPr>
      <w:r>
        <w:t>: To see if there is greater uncertainty and/or bias from samples collected in only one area.</w:t>
      </w:r>
    </w:p>
    <w:p w:rsidR="000C24D0" w:rsidRDefault="00444A82">
      <w:pPr>
        <w:pStyle w:val="BodyText"/>
      </w:pPr>
      <w:r>
        <w:t>: There were an insufficient number of otoliths from each area for a comparison of cross-lab reads. Cross-reads between WDFW and NWFSC within-lab comparison for the northern area alone showed a minor deviation from the one to one line for the 121 samples compared (Figure ).</w:t>
      </w:r>
    </w:p>
    <w:p w:rsidR="000C24D0" w:rsidRDefault="00444A82">
      <w:pPr>
        <w:pStyle w:val="BodyText"/>
      </w:pPr>
      <w:r>
        <w:t>There were 1085 otoliths from the northern area and only 88 fish from south (collected in the NWFSC Trawl survey) that were double read by the NWFSC in within-lab comparisons.</w:t>
      </w:r>
    </w:p>
    <w:p w:rsidR="000C24D0" w:rsidRDefault="00444A82">
      <w:pPr>
        <w:pStyle w:val="BodyText"/>
      </w:pPr>
      <w:r>
        <w:t>There were few deviations from the one to one line for within-lab double reads by the NWFSC in either area (Figure ). The R-square values were 0.9198 and 0.9515 for northern or southern areas, respectively showing no discernable difference in the accuracy of reads between areas for the within-lab reads.</w:t>
      </w:r>
    </w:p>
    <w:p w:rsidR="000C24D0" w:rsidRDefault="00444A82">
      <w:pPr>
        <w:pStyle w:val="FigurewithCaption"/>
      </w:pPr>
      <w:r>
        <w:rPr>
          <w:noProof/>
        </w:rPr>
        <w:drawing>
          <wp:inline distT="0" distB="0" distL="0" distR="0">
            <wp:extent cx="5006235" cy="1962410"/>
            <wp:effectExtent l="0" t="0" r="0" b="0"/>
            <wp:docPr id="156" name="Picture" descr="Comparison of yellowtail rockfish age determination double reads across aging laboratories (upper left) and within-lab (survey age structures) in each area."/>
            <wp:cNvGraphicFramePr/>
            <a:graphic xmlns:a="http://schemas.openxmlformats.org/drawingml/2006/main">
              <a:graphicData uri="http://schemas.openxmlformats.org/drawingml/2006/picture">
                <pic:pic xmlns:pic="http://schemas.openxmlformats.org/drawingml/2006/picture">
                  <pic:nvPicPr>
                    <pic:cNvPr id="0" name="Picture" descr="STAR_Response.figs/Age.reads.Fig.3a.png"/>
                    <pic:cNvPicPr>
                      <a:picLocks noChangeAspect="1" noChangeArrowheads="1"/>
                    </pic:cNvPicPr>
                  </pic:nvPicPr>
                  <pic:blipFill>
                    <a:blip r:embed="rId167"/>
                    <a:stretch>
                      <a:fillRect/>
                    </a:stretch>
                  </pic:blipFill>
                  <pic:spPr bwMode="auto">
                    <a:xfrm>
                      <a:off x="0" y="0"/>
                      <a:ext cx="5006235" cy="1962410"/>
                    </a:xfrm>
                    <a:prstGeom prst="rect">
                      <a:avLst/>
                    </a:prstGeom>
                    <a:noFill/>
                    <a:ln w="9525">
                      <a:noFill/>
                      <a:headEnd/>
                      <a:tailEnd/>
                    </a:ln>
                  </pic:spPr>
                </pic:pic>
              </a:graphicData>
            </a:graphic>
          </wp:inline>
        </w:drawing>
      </w:r>
    </w:p>
    <w:p w:rsidR="000C24D0" w:rsidRDefault="00444A82" w:rsidP="00444A82">
      <w:pPr>
        <w:pStyle w:val="ImageCaption"/>
      </w:pPr>
      <w:r>
        <w:t>Comparison of yellowtail rockfish age determination double reads across aging laboratories (upper left) and within-lab (survey age structures) in each area.</w:t>
      </w:r>
    </w:p>
    <w:p w:rsidR="000C24D0" w:rsidRDefault="00444A82">
      <w:pPr>
        <w:pStyle w:val="Figure"/>
      </w:pPr>
      <w:r>
        <w:rPr>
          <w:noProof/>
        </w:rPr>
        <w:drawing>
          <wp:inline distT="0" distB="0" distL="0" distR="0">
            <wp:extent cx="4705610" cy="1824624"/>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STAR_Response.figs/Age.reads.Fig.3b.png"/>
                    <pic:cNvPicPr>
                      <a:picLocks noChangeAspect="1" noChangeArrowheads="1"/>
                    </pic:cNvPicPr>
                  </pic:nvPicPr>
                  <pic:blipFill>
                    <a:blip r:embed="rId168"/>
                    <a:stretch>
                      <a:fillRect/>
                    </a:stretch>
                  </pic:blipFill>
                  <pic:spPr bwMode="auto">
                    <a:xfrm>
                      <a:off x="0" y="0"/>
                      <a:ext cx="4705610" cy="1824624"/>
                    </a:xfrm>
                    <a:prstGeom prst="rect">
                      <a:avLst/>
                    </a:prstGeom>
                    <a:noFill/>
                    <a:ln w="9525">
                      <a:noFill/>
                      <a:headEnd/>
                      <a:tailEnd/>
                    </a:ln>
                  </pic:spPr>
                </pic:pic>
              </a:graphicData>
            </a:graphic>
          </wp:inline>
        </w:drawing>
      </w:r>
    </w:p>
    <w:p w:rsidR="000C24D0" w:rsidRDefault="00444A82">
      <w:pPr>
        <w:pStyle w:val="FirstParagraph"/>
      </w:pPr>
      <w:r>
        <w:rPr>
          <w:b/>
        </w:rPr>
        <w:t>Request 3</w:t>
      </w:r>
      <w:r>
        <w:t xml:space="preserve"> Model the southern onboard recreational CPFV survey data for separate time periods pre- and post-1999 using a delta-GLMM modeling approach. Present the results of the delta-GLMM approach including the factors, CVs, and other diagnostics. Show the results of the Southern model with the new indices compared to the old indices as a sensitivity analysis.</w:t>
      </w:r>
    </w:p>
    <w:p w:rsidR="000C24D0" w:rsidRDefault="00444A82">
      <w:pPr>
        <w:pStyle w:val="BodyText"/>
      </w:pPr>
      <w:r>
        <w:lastRenderedPageBreak/>
        <w:t>: The indices were inappropriately input as averages rather than modeled results. The blocking after 1999 is supported by the CVs and the change in the sampling programs.</w:t>
      </w:r>
    </w:p>
    <w:p w:rsidR="000C24D0" w:rsidRDefault="00444A82">
      <w:pPr>
        <w:pStyle w:val="BodyText"/>
      </w:pPr>
      <w:r>
        <w:t>: Melissa Monk of the SWFSC provided two indices using the delta-GLMM method both with and without spatial information.</w:t>
      </w:r>
    </w:p>
    <w:p w:rsidR="000C24D0" w:rsidRDefault="00444A82">
      <w:pPr>
        <w:pStyle w:val="BodyText"/>
      </w:pPr>
      <w:r>
        <w:t>The early and late onboard surveys differ in that the early period (when only Central California was sampled) has asymptotic selectivity, while the later survey, which include the whole state, has domed shaped selectivity.</w:t>
      </w:r>
    </w:p>
    <w:p w:rsidR="000C24D0" w:rsidRDefault="00444A82">
      <w:pPr>
        <w:pStyle w:val="BodyText"/>
      </w:pPr>
      <w:r>
        <w:t>These indices were ultimately included in the final Southern model.</w:t>
      </w:r>
    </w:p>
    <w:p w:rsidR="000C24D0" w:rsidRDefault="00444A82">
      <w:pPr>
        <w:pStyle w:val="BodyText"/>
      </w:pPr>
      <w:r>
        <w:rPr>
          <w:b/>
        </w:rPr>
        <w:t>Request 4</w:t>
      </w:r>
      <w:r>
        <w:t xml:space="preserve"> If time allows, run the Southern model without the 1982 recreational catch spike (assume the average of 1981 and 1983).</w:t>
      </w:r>
    </w:p>
    <w:p w:rsidR="000C24D0" w:rsidRDefault="00444A82">
      <w:pPr>
        <w:pStyle w:val="BodyText"/>
      </w:pPr>
      <w:r>
        <w:t>: To understand the influence of this catch, which is suspiciously large.</w:t>
      </w:r>
    </w:p>
    <w:p w:rsidR="000C24D0" w:rsidRDefault="00444A82">
      <w:pPr>
        <w:pStyle w:val="BodyText"/>
      </w:pPr>
      <w:r>
        <w:t>: Changing 1982 recreational catch to the average of the 1981 and 1983 catch had little impact on model results. There was a 1.3% reduction in total removals from reducing this value.</w:t>
      </w:r>
    </w:p>
    <w:p w:rsidR="000C24D0" w:rsidRDefault="00444A82">
      <w:pPr>
        <w:pStyle w:val="BodyText"/>
      </w:pPr>
      <w:r>
        <w:rPr>
          <w:b/>
        </w:rPr>
        <w:t>Request 5</w:t>
      </w:r>
      <w:r>
        <w:t xml:space="preserve"> For the Northern model, provide a table of the species that occur in each state’s trawl logbook program. Confirm the model is using nominal retained catch from the original logbook data.</w:t>
      </w:r>
    </w:p>
    <w:p w:rsidR="000C24D0" w:rsidRDefault="00444A82">
      <w:pPr>
        <w:pStyle w:val="BodyText"/>
      </w:pPr>
      <w:r>
        <w:t>: There may be different logbook reporting requirements by state that might influence construction of CPUE indices using these data.</w:t>
      </w:r>
    </w:p>
    <w:p w:rsidR="000C24D0" w:rsidRDefault="00444A82">
      <w:pPr>
        <w:pStyle w:val="BodyText"/>
      </w:pPr>
      <w:r>
        <w:t>: A table detailing the data that were used for the original analysis was provided to the panel. Discussions during day one were the impetus for a new analysis using 22 market categories that occurred in the dataset along the west coast. The nomina-only categories that were included in the analysis were those that occurred at least 50 times in each of the three areas (WA, OR and NCA).</w:t>
      </w:r>
    </w:p>
    <w:p w:rsidR="000C24D0" w:rsidRDefault="00444A82">
      <w:pPr>
        <w:pStyle w:val="BodyText"/>
      </w:pPr>
      <w:r>
        <w:t>Ultimately, the logbook index was withdrawn from the model due to the differences in the way the states speciated market categories during the late 1980s-1990s, which cannot be resolved within the time alloted for the panel.</w:t>
      </w:r>
    </w:p>
    <w:p w:rsidR="000C24D0" w:rsidRDefault="00444A82">
      <w:pPr>
        <w:pStyle w:val="BodyText"/>
      </w:pPr>
      <w:r>
        <w:rPr>
          <w:b/>
        </w:rPr>
        <w:t>Request 6</w:t>
      </w:r>
      <w:r>
        <w:t xml:space="preserve"> Recalculate the trawl logbook CPUE index to catch/tow hour rather than catch/tow.</w:t>
      </w:r>
    </w:p>
    <w:p w:rsidR="000C24D0" w:rsidRDefault="00444A82">
      <w:pPr>
        <w:pStyle w:val="BodyText"/>
      </w:pPr>
      <w:r>
        <w:t>: This is the appropriate metric for this index.</w:t>
      </w:r>
    </w:p>
    <w:p w:rsidR="000C24D0" w:rsidRDefault="00444A82">
      <w:pPr>
        <w:pStyle w:val="BodyText"/>
      </w:pPr>
      <w:r>
        <w:t>: An index based on the covariate species and using lbs per tow-hour as the response variable was provided. Estimates of uncertainty could not be produced for this index due to time and computational constraints. Figure  shows a comparison of the previous index (orange, with uncertainty) and the new index (blue, without).</w:t>
      </w:r>
    </w:p>
    <w:p w:rsidR="000C24D0" w:rsidRDefault="00444A82">
      <w:pPr>
        <w:pStyle w:val="FigurewithCaption"/>
      </w:pPr>
      <w:r>
        <w:rPr>
          <w:noProof/>
        </w:rPr>
        <w:lastRenderedPageBreak/>
        <w:drawing>
          <wp:inline distT="0" distB="0" distL="0" distR="0">
            <wp:extent cx="5334000" cy="3377642"/>
            <wp:effectExtent l="0" t="0" r="0" b="0"/>
            <wp:docPr id="158" name="Picture" descr="Original and revised trawl CPUE index upon standardizing data to catch per tow hour and refining the list of co-occurring species for the filtering model."/>
            <wp:cNvGraphicFramePr/>
            <a:graphic xmlns:a="http://schemas.openxmlformats.org/drawingml/2006/main">
              <a:graphicData uri="http://schemas.openxmlformats.org/drawingml/2006/picture">
                <pic:pic xmlns:pic="http://schemas.openxmlformats.org/drawingml/2006/picture">
                  <pic:nvPicPr>
                    <pic:cNvPr id="0" name="Picture" descr="STAR_Response.figs/Logbook.CPUE.Fig4.png"/>
                    <pic:cNvPicPr>
                      <a:picLocks noChangeAspect="1" noChangeArrowheads="1"/>
                    </pic:cNvPicPr>
                  </pic:nvPicPr>
                  <pic:blipFill>
                    <a:blip r:embed="rId169"/>
                    <a:stretch>
                      <a:fillRect/>
                    </a:stretch>
                  </pic:blipFill>
                  <pic:spPr bwMode="auto">
                    <a:xfrm>
                      <a:off x="0" y="0"/>
                      <a:ext cx="5334000" cy="3377642"/>
                    </a:xfrm>
                    <a:prstGeom prst="rect">
                      <a:avLst/>
                    </a:prstGeom>
                    <a:noFill/>
                    <a:ln w="9525">
                      <a:noFill/>
                      <a:headEnd/>
                      <a:tailEnd/>
                    </a:ln>
                  </pic:spPr>
                </pic:pic>
              </a:graphicData>
            </a:graphic>
          </wp:inline>
        </w:drawing>
      </w:r>
    </w:p>
    <w:p w:rsidR="000C24D0" w:rsidRDefault="00444A82" w:rsidP="00444A82">
      <w:pPr>
        <w:pStyle w:val="ImageCaption"/>
      </w:pPr>
      <w:r>
        <w:t>Original and revised trawl CPUE index upon standardizing data to catch per tow hour and refining the list of co-occurring species for the filtering model.</w:t>
      </w:r>
    </w:p>
    <w:p w:rsidR="000C24D0" w:rsidRDefault="00444A82">
      <w:pPr>
        <w:pStyle w:val="BodyText"/>
      </w:pPr>
      <w:r>
        <w:t>Information that came to light about the commercial data collection both in the trawl fishery and in the directed hake fishery during the course of the STAR panel eroded confidence in this index as well as confidence in the hake bycatch index. These indices were ultimately omitted from the Northern base model.</w:t>
      </w:r>
    </w:p>
    <w:p w:rsidR="000C24D0" w:rsidRDefault="00444A82">
      <w:pPr>
        <w:pStyle w:val="BodyText"/>
      </w:pPr>
      <w:r>
        <w:rPr>
          <w:b/>
        </w:rPr>
        <w:t>Request 7</w:t>
      </w:r>
      <w:r>
        <w:t xml:space="preserve"> Check the Washington composition data to determine the correct units in the length data. Double-check the number of ages from the WA recreational fishery.</w:t>
      </w:r>
    </w:p>
    <w:p w:rsidR="000C24D0" w:rsidRDefault="00444A82">
      <w:pPr>
        <w:pStyle w:val="BodyText"/>
      </w:pPr>
      <w:r>
        <w:t>: There was a suspicious spike in the time series that may have been due to the wrong units of measurement (cm vs. mm) in the length data. There is also suspicion the age comps used in the model are not consistent with WA records.</w:t>
      </w:r>
    </w:p>
    <w:p w:rsidR="000C24D0" w:rsidRDefault="00444A82">
      <w:pPr>
        <w:pStyle w:val="BodyText"/>
      </w:pPr>
      <w:r>
        <w:t>: Two issues were identified with respect to the Washington data. One was that the data were provided with varying units (some lengths in cm, others in mm).</w:t>
      </w:r>
    </w:p>
    <w:p w:rsidR="000C24D0" w:rsidRDefault="00444A82">
      <w:pPr>
        <w:pStyle w:val="BodyText"/>
      </w:pPr>
      <w:r>
        <w:t>The second issue concerned sample sizes for the age comps, for which there was a copy-and-paste error comitted in Excel, so that the column of sample-sizes was offset by one year in the data.</w:t>
      </w:r>
    </w:p>
    <w:p w:rsidR="000C24D0" w:rsidRDefault="00444A82">
      <w:pPr>
        <w:pStyle w:val="BodyText"/>
      </w:pPr>
      <w:r>
        <w:t>Both lengths and ages for the WA recreational fishery were re-processed. Old (above) and new (below) length compositions are shown in Figure . Data reprocessing removed the spikes at large sizes that were shown in the length composition.</w:t>
      </w:r>
    </w:p>
    <w:p w:rsidR="000C24D0" w:rsidRDefault="00444A82">
      <w:pPr>
        <w:pStyle w:val="BodyText"/>
      </w:pPr>
      <w:r>
        <w:t>These reworked data were used in the Northern base model.</w:t>
      </w:r>
    </w:p>
    <w:p w:rsidR="000C24D0" w:rsidRDefault="000C24D0">
      <w:pPr>
        <w:pStyle w:val="BodyText"/>
      </w:pPr>
    </w:p>
    <w:p w:rsidR="000C24D0" w:rsidRDefault="00444A82">
      <w:pPr>
        <w:pStyle w:val="FigurewithCaption"/>
      </w:pPr>
      <w:r>
        <w:rPr>
          <w:noProof/>
        </w:rPr>
        <w:lastRenderedPageBreak/>
        <w:drawing>
          <wp:inline distT="0" distB="0" distL="0" distR="0">
            <wp:extent cx="5334000" cy="4103076"/>
            <wp:effectExtent l="0" t="0" r="0" b="0"/>
            <wp:docPr id="159" name="Picture" descr="Draft (above) and final (below) model length compositions for the WA recreational fleet when correcting length units and effective starting sample sizes."/>
            <wp:cNvGraphicFramePr/>
            <a:graphic xmlns:a="http://schemas.openxmlformats.org/drawingml/2006/main">
              <a:graphicData uri="http://schemas.openxmlformats.org/drawingml/2006/picture">
                <pic:pic xmlns:pic="http://schemas.openxmlformats.org/drawingml/2006/picture">
                  <pic:nvPicPr>
                    <pic:cNvPr id="0" name="Picture" descr="STAR_Response.figs/LengthComps.Fig5a.png"/>
                    <pic:cNvPicPr>
                      <a:picLocks noChangeAspect="1" noChangeArrowheads="1"/>
                    </pic:cNvPicPr>
                  </pic:nvPicPr>
                  <pic:blipFill>
                    <a:blip r:embed="rId170"/>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Draft (above) and final (below) model length compositions for the WA recreational fleet when correcting length units and effective starting sample sizes.</w:t>
      </w:r>
    </w:p>
    <w:p w:rsidR="000C24D0" w:rsidRDefault="00444A82">
      <w:pPr>
        <w:pStyle w:val="FigurewithCaption"/>
      </w:pPr>
      <w:r>
        <w:rPr>
          <w:noProof/>
        </w:rPr>
        <w:lastRenderedPageBreak/>
        <w:drawing>
          <wp:inline distT="0" distB="0" distL="0" distR="0">
            <wp:extent cx="5334000" cy="4103076"/>
            <wp:effectExtent l="0" t="0" r="0" b="0"/>
            <wp:docPr id="160" name="Picture" descr="Figure continued from previous page"/>
            <wp:cNvGraphicFramePr/>
            <a:graphic xmlns:a="http://schemas.openxmlformats.org/drawingml/2006/main">
              <a:graphicData uri="http://schemas.openxmlformats.org/drawingml/2006/picture">
                <pic:pic xmlns:pic="http://schemas.openxmlformats.org/drawingml/2006/picture">
                  <pic:nvPicPr>
                    <pic:cNvPr id="0" name="Picture" descr="STAR_Response.figs/LengthComps.Fig5b.png"/>
                    <pic:cNvPicPr>
                      <a:picLocks noChangeAspect="1" noChangeArrowheads="1"/>
                    </pic:cNvPicPr>
                  </pic:nvPicPr>
                  <pic:blipFill>
                    <a:blip r:embed="rId171"/>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Figure continued from previous page</w:t>
      </w:r>
    </w:p>
    <w:p w:rsidR="000C24D0" w:rsidRDefault="000C24D0">
      <w:pPr>
        <w:pStyle w:val="BodyText"/>
      </w:pPr>
    </w:p>
    <w:p w:rsidR="000C24D0" w:rsidRDefault="00444A82">
      <w:pPr>
        <w:pStyle w:val="BodyText"/>
      </w:pPr>
      <w:r>
        <w:rPr>
          <w:b/>
        </w:rPr>
        <w:t>Request 8</w:t>
      </w:r>
      <w:r>
        <w:t xml:space="preserve"> Put a time block on the recreational selectivity pattern in the Northern model from 2003 onward.</w:t>
      </w:r>
    </w:p>
    <w:p w:rsidR="000C24D0" w:rsidRDefault="00444A82">
      <w:pPr>
        <w:pStyle w:val="BodyText"/>
      </w:pPr>
      <w:r>
        <w:t>: Implementation of depth restrictions forced fleets into shallower water affecting the size of fish caught. This was evidenced by a poor residual pattern.</w:t>
      </w:r>
    </w:p>
    <w:p w:rsidR="000C24D0" w:rsidRDefault="00444A82">
      <w:pPr>
        <w:pStyle w:val="BodyText"/>
      </w:pPr>
      <w:r>
        <w:t>: The model-estimated selectivity curves changed very little for the Oregon and Northern California recreational fisheries, however there was a noticeable change for Washington when the time block was added. The selectivity estimates are compared in Figure .</w:t>
      </w:r>
    </w:p>
    <w:p w:rsidR="000C24D0" w:rsidRDefault="00444A82">
      <w:pPr>
        <w:pStyle w:val="FigurewithCaption"/>
      </w:pPr>
      <w:r>
        <w:rPr>
          <w:noProof/>
        </w:rPr>
        <w:lastRenderedPageBreak/>
        <w:drawing>
          <wp:inline distT="0" distB="0" distL="0" distR="0">
            <wp:extent cx="5334000" cy="4206875"/>
            <wp:effectExtent l="0" t="0" r="0" b="0"/>
            <wp:docPr id="161" name="Picture" descr="Estimated selectivity curves for northern model recreational fisheries when including a time block to account for regulatory changes."/>
            <wp:cNvGraphicFramePr/>
            <a:graphic xmlns:a="http://schemas.openxmlformats.org/drawingml/2006/main">
              <a:graphicData uri="http://schemas.openxmlformats.org/drawingml/2006/picture">
                <pic:pic xmlns:pic="http://schemas.openxmlformats.org/drawingml/2006/picture">
                  <pic:nvPicPr>
                    <pic:cNvPr id="0" name="Picture" descr="STAR_Response.figs/Sel.curves.fig.6.png"/>
                    <pic:cNvPicPr>
                      <a:picLocks noChangeAspect="1" noChangeArrowheads="1"/>
                    </pic:cNvPicPr>
                  </pic:nvPicPr>
                  <pic:blipFill>
                    <a:blip r:embed="rId172"/>
                    <a:stretch>
                      <a:fillRect/>
                    </a:stretch>
                  </pic:blipFill>
                  <pic:spPr bwMode="auto">
                    <a:xfrm>
                      <a:off x="0" y="0"/>
                      <a:ext cx="5334000" cy="4206875"/>
                    </a:xfrm>
                    <a:prstGeom prst="rect">
                      <a:avLst/>
                    </a:prstGeom>
                    <a:noFill/>
                    <a:ln w="9525">
                      <a:noFill/>
                      <a:headEnd/>
                      <a:tailEnd/>
                    </a:ln>
                  </pic:spPr>
                </pic:pic>
              </a:graphicData>
            </a:graphic>
          </wp:inline>
        </w:drawing>
      </w:r>
    </w:p>
    <w:p w:rsidR="000C24D0" w:rsidRDefault="00444A82" w:rsidP="00444A82">
      <w:pPr>
        <w:pStyle w:val="ImageCaption"/>
      </w:pPr>
      <w:r>
        <w:t>Estimated selectivity curves for northern model recreational fisheries when including a time block to account for regulatory changes.</w:t>
      </w:r>
    </w:p>
    <w:p w:rsidR="000C24D0" w:rsidRDefault="00444A82">
      <w:pPr>
        <w:pStyle w:val="BodyText"/>
      </w:pPr>
      <w:r>
        <w:t>The corrections to the length and age compositions for Washington data preceeded this change to selectivities. The selectivities were then allowed to be dome shaped, which resulted in better fits. Both the dome-shaped curve and the time block were incorporated into the base case model.</w:t>
      </w:r>
    </w:p>
    <w:p w:rsidR="000C24D0" w:rsidRDefault="00444A82">
      <w:pPr>
        <w:pStyle w:val="BodyText"/>
      </w:pPr>
      <w:r>
        <w:rPr>
          <w:b/>
        </w:rPr>
        <w:t>Request 9</w:t>
      </w:r>
      <w:r>
        <w:t xml:space="preserve"> If time allows, estimate the added variance parameter for all indices in each model.</w:t>
      </w:r>
    </w:p>
    <w:p w:rsidR="000C24D0" w:rsidRDefault="00444A82">
      <w:pPr>
        <w:pStyle w:val="BodyText"/>
      </w:pPr>
      <w:r>
        <w:t>: This is standard practice.</w:t>
      </w:r>
    </w:p>
    <w:p w:rsidR="000C24D0" w:rsidRDefault="00444A82">
      <w:pPr>
        <w:pStyle w:val="BodyText"/>
      </w:pPr>
      <w:r>
        <w:t>: Figure  shows the fits to the Northern model indices when additional variances for all indices are estimated.</w:t>
      </w:r>
    </w:p>
    <w:p w:rsidR="000C24D0" w:rsidRDefault="00444A82">
      <w:pPr>
        <w:pStyle w:val="FigurewithCaption"/>
      </w:pPr>
      <w:r>
        <w:rPr>
          <w:noProof/>
        </w:rPr>
        <w:lastRenderedPageBreak/>
        <w:drawing>
          <wp:inline distT="0" distB="0" distL="0" distR="0">
            <wp:extent cx="5334000" cy="4103076"/>
            <wp:effectExtent l="0" t="0" r="0" b="0"/>
            <wp:docPr id="162" name="Picture" descr="Fits to index data for the Northern Yellowtail model when added variance parameters are estimated. At this point in the review, all four indices were included in the model. For the final base model, the commercial trawl index and hake index were removed from the likelihood and the extra variance parameters no longer estimated."/>
            <wp:cNvGraphicFramePr/>
            <a:graphic xmlns:a="http://schemas.openxmlformats.org/drawingml/2006/main">
              <a:graphicData uri="http://schemas.openxmlformats.org/drawingml/2006/picture">
                <pic:pic xmlns:pic="http://schemas.openxmlformats.org/drawingml/2006/picture">
                  <pic:nvPicPr>
                    <pic:cNvPr id="0" name="Picture" descr="STAR_Response.figs/IndexFits.Fig7.png"/>
                    <pic:cNvPicPr>
                      <a:picLocks noChangeAspect="1" noChangeArrowheads="1"/>
                    </pic:cNvPicPr>
                  </pic:nvPicPr>
                  <pic:blipFill>
                    <a:blip r:embed="rId173"/>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Fits to index data for the Northern Yellowtail model when added variance parameters are estimated. At this point in the review, all four indices were included in the model. For the final base model, the commercial trawl index and hake index were removed from the likelihood and the extra variance parameters no longer estimated.</w:t>
      </w:r>
    </w:p>
    <w:p w:rsidR="000C24D0" w:rsidRDefault="00444A82">
      <w:pPr>
        <w:pStyle w:val="BodyText"/>
      </w:pPr>
      <w:r>
        <w:t>This aspect of the analyses was not explored further but the additional variance was maintained in the model.</w:t>
      </w:r>
    </w:p>
    <w:p w:rsidR="000C24D0" w:rsidRDefault="00444A82" w:rsidP="00935BB1">
      <w:pPr>
        <w:pStyle w:val="Heading2"/>
      </w:pPr>
      <w:bookmarkStart w:id="117" w:name="round-2-of-requests-wednesday-july-12th"/>
      <w:bookmarkEnd w:id="117"/>
      <w:r>
        <w:t>Round 2 of requests (Wednesday, July 12th)</w:t>
      </w:r>
    </w:p>
    <w:p w:rsidR="000C24D0" w:rsidRDefault="00444A82">
      <w:pPr>
        <w:pStyle w:val="FirstParagraph"/>
      </w:pPr>
      <w:r>
        <w:rPr>
          <w:b/>
        </w:rPr>
        <w:t>Request 10</w:t>
      </w:r>
      <w:r>
        <w:t xml:space="preserve"> Re-tune the new base Northern model with the changes agreed on the 1st set of requests (i.e., corrected WA comp. data, extra variance added to indices, time block in 2003 for recreational catch, and allow dome-shaped selectivity for recreational catch in the recent time block).</w:t>
      </w:r>
    </w:p>
    <w:p w:rsidR="000C24D0" w:rsidRDefault="00444A82">
      <w:pPr>
        <w:pStyle w:val="BodyText"/>
      </w:pPr>
      <w:r>
        <w:t>: These changes corrected errors in the input data and improved model fits, and will be included in the new base model.</w:t>
      </w:r>
    </w:p>
    <w:p w:rsidR="000C24D0" w:rsidRDefault="00444A82">
      <w:pPr>
        <w:pStyle w:val="BodyText"/>
      </w:pPr>
      <w:r>
        <w:t>: The newly-tuned northern model was plotted with and without fishery CPUE indices, in comparison with the pre-STAR meeting model (Figure ).</w:t>
      </w:r>
    </w:p>
    <w:p w:rsidR="000C24D0" w:rsidRDefault="00444A82">
      <w:pPr>
        <w:pStyle w:val="FigurewithCaption"/>
      </w:pPr>
      <w:r>
        <w:rPr>
          <w:noProof/>
        </w:rPr>
        <w:lastRenderedPageBreak/>
        <w:drawing>
          <wp:inline distT="0" distB="0" distL="0" distR="0">
            <wp:extent cx="5334000" cy="4103076"/>
            <wp:effectExtent l="0" t="0" r="0" b="0"/>
            <wp:docPr id="163" name="Picture" descr="Changes in base model as a result of STAR and STAT recommendations."/>
            <wp:cNvGraphicFramePr/>
            <a:graphic xmlns:a="http://schemas.openxmlformats.org/drawingml/2006/main">
              <a:graphicData uri="http://schemas.openxmlformats.org/drawingml/2006/picture">
                <pic:pic xmlns:pic="http://schemas.openxmlformats.org/drawingml/2006/picture">
                  <pic:nvPicPr>
                    <pic:cNvPr id="0" name="Picture" descr="STAR_Response.figs/Changes.Fig.8.png"/>
                    <pic:cNvPicPr>
                      <a:picLocks noChangeAspect="1" noChangeArrowheads="1"/>
                    </pic:cNvPicPr>
                  </pic:nvPicPr>
                  <pic:blipFill>
                    <a:blip r:embed="rId174"/>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Changes in base model as a result of STAR and STAT recommendations.</w:t>
      </w:r>
    </w:p>
    <w:p w:rsidR="000C24D0" w:rsidRDefault="00444A82">
      <w:pPr>
        <w:pStyle w:val="BodyText"/>
      </w:pPr>
      <w:r>
        <w:t>The natural mortality estimated in northern models has increased due to the changed implemented. The posterior shown in Figure  is much narrower than the prior, supporting a much smaller range of plausible values for M. The M values associated with this series of models are shown in Table .</w:t>
      </w:r>
    </w:p>
    <w:p w:rsidR="000C24D0" w:rsidRDefault="00444A82">
      <w:pPr>
        <w:pStyle w:val="FigurewithCaption"/>
      </w:pPr>
      <w:r>
        <w:rPr>
          <w:noProof/>
        </w:rPr>
        <w:lastRenderedPageBreak/>
        <w:drawing>
          <wp:inline distT="0" distB="0" distL="0" distR="0">
            <wp:extent cx="5334000" cy="4103076"/>
            <wp:effectExtent l="0" t="0" r="0" b="0"/>
            <wp:docPr id="164" name="Picture" descr="Comparison of prior distribution, model initial value, and posterior for natural mortality (females) as estimated from the Northern base model."/>
            <wp:cNvGraphicFramePr/>
            <a:graphic xmlns:a="http://schemas.openxmlformats.org/drawingml/2006/main">
              <a:graphicData uri="http://schemas.openxmlformats.org/drawingml/2006/picture">
                <pic:pic xmlns:pic="http://schemas.openxmlformats.org/drawingml/2006/picture">
                  <pic:nvPicPr>
                    <pic:cNvPr id="0" name="Picture" descr="STAR_Response.figs/NatM.Fig.9.png"/>
                    <pic:cNvPicPr>
                      <a:picLocks noChangeAspect="1" noChangeArrowheads="1"/>
                    </pic:cNvPicPr>
                  </pic:nvPicPr>
                  <pic:blipFill>
                    <a:blip r:embed="rId175"/>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Comparison of prior distribution, model initial value, and posterior for natural mortality (females) as estimated from the Northern base model.</w:t>
      </w:r>
    </w:p>
    <w:p w:rsidR="000C24D0" w:rsidRDefault="00444A82">
      <w:pPr>
        <w:pStyle w:val="BodyText"/>
      </w:pPr>
      <w:r>
        <w:rPr>
          <w:b/>
        </w:rPr>
        <w:t>Request 11</w:t>
      </w:r>
      <w:r>
        <w:t xml:space="preserve"> Use the preliminary new M estimate from the revised Northern model in the Southern model as revised after the first round of requests. Compare the existing Southern base and the new potential base using the new M estimate. Explore other M assumptions in the Southern model as deemed appropriate and as time allows.</w:t>
      </w:r>
    </w:p>
    <w:p w:rsidR="000C24D0" w:rsidRDefault="00444A82">
      <w:pPr>
        <w:pStyle w:val="BodyText"/>
      </w:pPr>
      <w:r>
        <w:t>: The changes to the northern base model will likely affect the estimate of M and consequently would change the assumed M in the southern model.</w:t>
      </w:r>
    </w:p>
    <w:p w:rsidR="000C24D0" w:rsidRDefault="00444A82">
      <w:pPr>
        <w:pStyle w:val="BodyText"/>
      </w:pPr>
      <w:r>
        <w:t>: The pre-STAR value for M of 0.14 was replaced by the value of 0.175 based on the value estimated in the proposed Northern base model. Results are shown in Figure .</w:t>
      </w:r>
    </w:p>
    <w:p w:rsidR="000C24D0" w:rsidRDefault="00444A82">
      <w:pPr>
        <w:pStyle w:val="FigurewithCaption"/>
      </w:pPr>
      <w:r>
        <w:rPr>
          <w:noProof/>
        </w:rPr>
        <w:lastRenderedPageBreak/>
        <w:drawing>
          <wp:inline distT="0" distB="0" distL="0" distR="0">
            <wp:extent cx="5334000" cy="4103076"/>
            <wp:effectExtent l="0" t="0" r="0" b="0"/>
            <wp:docPr id="165" name="Picture" descr="Spawning output and confidence intervals for the yellowtail rockfish southern assessment base model and the alternative model with a higher value of M."/>
            <wp:cNvGraphicFramePr/>
            <a:graphic xmlns:a="http://schemas.openxmlformats.org/drawingml/2006/main">
              <a:graphicData uri="http://schemas.openxmlformats.org/drawingml/2006/picture">
                <pic:pic xmlns:pic="http://schemas.openxmlformats.org/drawingml/2006/picture">
                  <pic:nvPicPr>
                    <pic:cNvPr id="0" name="Picture" descr="STAR_Response.figs/Spawn.Fig.10.png"/>
                    <pic:cNvPicPr>
                      <a:picLocks noChangeAspect="1" noChangeArrowheads="1"/>
                    </pic:cNvPicPr>
                  </pic:nvPicPr>
                  <pic:blipFill>
                    <a:blip r:embed="rId176"/>
                    <a:stretch>
                      <a:fillRect/>
                    </a:stretch>
                  </pic:blipFill>
                  <pic:spPr bwMode="auto">
                    <a:xfrm>
                      <a:off x="0" y="0"/>
                      <a:ext cx="5334000" cy="4103076"/>
                    </a:xfrm>
                    <a:prstGeom prst="rect">
                      <a:avLst/>
                    </a:prstGeom>
                    <a:noFill/>
                    <a:ln w="9525">
                      <a:noFill/>
                      <a:headEnd/>
                      <a:tailEnd/>
                    </a:ln>
                  </pic:spPr>
                </pic:pic>
              </a:graphicData>
            </a:graphic>
          </wp:inline>
        </w:drawing>
      </w:r>
    </w:p>
    <w:p w:rsidR="000C24D0" w:rsidRDefault="00444A82" w:rsidP="00444A82">
      <w:pPr>
        <w:pStyle w:val="ImageCaption"/>
      </w:pPr>
      <w:r>
        <w:t>Spawning output and confidence intervals for the yellowtail rockfish southern assessment base model and the alternative model with a higher value of M.</w:t>
      </w:r>
    </w:p>
    <w:p w:rsidR="000C24D0" w:rsidRDefault="00444A82">
      <w:pPr>
        <w:pStyle w:val="BodyText"/>
      </w:pPr>
      <w:r>
        <w:rPr>
          <w:b/>
        </w:rPr>
        <w:t>Request 12</w:t>
      </w:r>
      <w:r>
        <w:t xml:space="preserve"> As time allows, provide the basis for and documentation of the use of the geospatial GLMMs for the Hake CPUE index in the Northern pre-STAR model that was conducted in VAST.</w:t>
      </w:r>
    </w:p>
    <w:p w:rsidR="000C24D0" w:rsidRDefault="00444A82">
      <w:pPr>
        <w:pStyle w:val="BodyText"/>
      </w:pPr>
      <w:r>
        <w:t>: This is needed to understand the basis for how this index is constructed and why there was no sensitivity to the non-spatial analysis.</w:t>
      </w:r>
    </w:p>
    <w:p w:rsidR="000C24D0" w:rsidRDefault="00444A82">
      <w:pPr>
        <w:pStyle w:val="BodyText"/>
      </w:pPr>
      <w:r>
        <w:t>: Upon greater discussion and evaluation, the STAT no longer felt this index should be included in the base model. The Panel did not request further work on this but noted that future assessments would benefit from further exploration of this index to ascertain its appropriateness and best type of analyses to apply.</w:t>
      </w:r>
    </w:p>
    <w:p w:rsidR="000C24D0" w:rsidRDefault="00444A82">
      <w:pPr>
        <w:pStyle w:val="BodyText"/>
      </w:pPr>
      <w:r>
        <w:rPr>
          <w:b/>
        </w:rPr>
        <w:t>Request 13</w:t>
      </w:r>
      <w:r>
        <w:t xml:space="preserve"> Jitter the new Northern base model.</w:t>
      </w:r>
    </w:p>
    <w:p w:rsidR="000C24D0" w:rsidRDefault="00444A82">
      <w:pPr>
        <w:pStyle w:val="BodyText"/>
      </w:pPr>
      <w:r>
        <w:t>: Final check for a global minimum</w:t>
      </w:r>
    </w:p>
    <w:p w:rsidR="000C24D0" w:rsidRDefault="00444A82">
      <w:pPr>
        <w:pStyle w:val="BodyText"/>
      </w:pPr>
      <w:r>
        <w:t>: The result of 100 jitter runs was shown to the panel and indicated that a global minimum had been attained.</w:t>
      </w:r>
    </w:p>
    <w:p w:rsidR="000C24D0" w:rsidRDefault="00444A82">
      <w:pPr>
        <w:pStyle w:val="BodyText"/>
      </w:pPr>
      <w:r>
        <w:rPr>
          <w:b/>
        </w:rPr>
        <w:t>Request 14</w:t>
      </w:r>
      <w:r>
        <w:t xml:space="preserve"> Decision table explorations for the Northern model:</w:t>
      </w:r>
    </w:p>
    <w:p w:rsidR="000C24D0" w:rsidRDefault="00444A82">
      <w:pPr>
        <w:pStyle w:val="BodyText"/>
      </w:pPr>
      <w:r>
        <w:lastRenderedPageBreak/>
        <w:t>• Provide projections assuming a range of M values that the STAT considers to be an appropriate approximation of uncertainty for a decision table.</w:t>
      </w:r>
    </w:p>
    <w:p w:rsidR="000C24D0" w:rsidRDefault="00444A82">
      <w:pPr>
        <w:pStyle w:val="BodyText"/>
      </w:pPr>
      <w:r>
        <w:t>• Provide projections assuming a range of R0 values based on the base model uncertainty estimates for R0, including the 87.5 and 12.5 percentiles and other explorations as appropriate, as a possible axis of uncertainty for a decision table.</w:t>
      </w:r>
    </w:p>
    <w:p w:rsidR="000C24D0" w:rsidRDefault="00444A82">
      <w:pPr>
        <w:pStyle w:val="BodyText"/>
      </w:pPr>
      <w:r>
        <w:t>• Provide any additional projections that the STAT determines may be more appropriate for developing the axis of uncertainty for a decision table.</w:t>
      </w:r>
    </w:p>
    <w:p w:rsidR="000C24D0" w:rsidRDefault="00444A82">
      <w:pPr>
        <w:pStyle w:val="BodyText"/>
      </w:pPr>
      <w:r>
        <w:t>: To explore possible axis of uncertainty</w:t>
      </w:r>
    </w:p>
    <w:p w:rsidR="000C24D0" w:rsidRDefault="00444A82">
      <w:pPr>
        <w:pStyle w:val="BodyText"/>
      </w:pPr>
      <w:r>
        <w:t>: Likelihood profiles over R0 and M indicated a lower range of spawning output associated with the 12.5% and 87.5% cutoff (change in likelihood of 0.662) than the uncertainty in spawning output estimated for the base model.</w:t>
      </w:r>
    </w:p>
    <w:p w:rsidR="000C24D0" w:rsidRDefault="00444A82">
      <w:pPr>
        <w:pStyle w:val="BodyText"/>
      </w:pPr>
      <w:r>
        <w:t>Therefore, we used the 12.5% and 87.5% quantiles of a normal distribution representing 2017 spawning output, for which the base model had an MLE value of 11.28 (trillion eggs) with a standard deviation of 1.823.</w:t>
      </w:r>
    </w:p>
    <w:p w:rsidR="000C24D0" w:rsidRDefault="00444A82">
      <w:pPr>
        <w:pStyle w:val="BodyText"/>
      </w:pPr>
      <w:r>
        <w:t>This resulted in target 2017 spawning output values for the low and high states of nature of 9.17 and 13.38 (trillion eggs). R0 and M profiles using a fine step size (0.01 units of R0 or M) were used to find the best matching values of these two parameters for the low and high cases.</w:t>
      </w:r>
    </w:p>
    <w:p w:rsidR="000C24D0" w:rsidRDefault="00444A82">
      <w:pPr>
        <w:pStyle w:val="BodyText"/>
      </w:pPr>
      <w:r>
        <w:rPr>
          <w:b/>
        </w:rPr>
        <w:t>A further request</w:t>
      </w:r>
      <w:r>
        <w:t xml:space="preserve"> was made during presentation of the results. It appeared that depletion could be very similar across the different scenarios. The range of depleteion covered was from 57% to about 82% of pre-exploited spawning output, but that was clearly smaller than the uncertainty envelope characterizing the base case results.</w:t>
      </w:r>
    </w:p>
    <w:p w:rsidR="000C24D0" w:rsidRDefault="00444A82">
      <w:pPr>
        <w:pStyle w:val="BodyText"/>
      </w:pPr>
      <w:r>
        <w:t>Therefore, we extended the range of values of M used to represent uncertainty by using the prior for M as the shape of the distribution but shifting the distribution so the mean was that estimated in the Northern base model, 0.174. The values that corresponded to the 12.5 and 87.5 percentiles of this distribution were 0.122 and 0.249.</w:t>
      </w:r>
    </w:p>
    <w:p w:rsidR="000C24D0" w:rsidRDefault="00444A82">
      <w:pPr>
        <w:pStyle w:val="BodyText"/>
      </w:pPr>
      <w:r>
        <w:rPr>
          <w:b/>
        </w:rPr>
        <w:t>Request 14</w:t>
      </w:r>
      <w:r>
        <w:t xml:space="preserve"> Provide projections based on the base model uncertainty estimates for M, including the 87.5 and 12.5 percentiles of the prior distribution centered around the base model estimate of M (low M = 0.122, base M = 0.174, high M = 0.249) as a possible axis of uncertainty for a decision table.</w:t>
      </w:r>
    </w:p>
    <w:p w:rsidR="000C24D0" w:rsidRDefault="00444A82">
      <w:pPr>
        <w:pStyle w:val="BodyText"/>
      </w:pPr>
      <w:r>
        <w:t>For catch stream alternatives, assume full attainment of 2017 and 2018 ACLs; i.e., 6,196 mt and 6,002 mt, respectively. Attribute fleet allocations based on the 2017 and 2018 sector allocations for 2017 and 2018; fleet allocations as per the assessment thereafter, such that the 2019-2028 catch streams are based on:</w:t>
      </w:r>
    </w:p>
    <w:p w:rsidR="000C24D0" w:rsidRDefault="00444A82">
      <w:pPr>
        <w:pStyle w:val="BodyText"/>
      </w:pPr>
      <w:r>
        <w:t>• Default HCR: ACL = ABC (P* = 0.45) • Constant catch of 4,000 mt (which was the approximate catch level when midwater targeting was occurring in the past; this is in line with the GMT’s 2017-18 spex analysis) • Constant catch of 2,000 mt (a marginal increase in recent-year average catch)</w:t>
      </w:r>
    </w:p>
    <w:p w:rsidR="000C24D0" w:rsidRDefault="00444A82">
      <w:pPr>
        <w:pStyle w:val="BodyText"/>
      </w:pPr>
      <w:r>
        <w:t>: To explore a possible axis of uncertainty for the decision table.</w:t>
      </w:r>
    </w:p>
    <w:p w:rsidR="000C24D0" w:rsidRDefault="00444A82">
      <w:pPr>
        <w:pStyle w:val="BodyText"/>
      </w:pPr>
      <w:r>
        <w:lastRenderedPageBreak/>
        <w:t>: The requested table is the decision table reported in the Executive Summary.</w:t>
      </w:r>
    </w:p>
    <w:sectPr w:rsidR="000C24D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17F0" w:rsidRDefault="00B217F0">
      <w:pPr>
        <w:spacing w:after="0"/>
      </w:pPr>
      <w:r>
        <w:separator/>
      </w:r>
    </w:p>
  </w:endnote>
  <w:endnote w:type="continuationSeparator" w:id="0">
    <w:p w:rsidR="00B217F0" w:rsidRDefault="00B217F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17F0" w:rsidRDefault="00B217F0">
      <w:r>
        <w:separator/>
      </w:r>
    </w:p>
  </w:footnote>
  <w:footnote w:type="continuationSeparator" w:id="0">
    <w:p w:rsidR="00B217F0" w:rsidRDefault="00B217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BF74030"/>
    <w:multiLevelType w:val="multilevel"/>
    <w:tmpl w:val="F1FABBE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BCFA0BD9"/>
    <w:multiLevelType w:val="multilevel"/>
    <w:tmpl w:val="18A024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A0FC66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FFFFFF7C"/>
    <w:multiLevelType w:val="singleLevel"/>
    <w:tmpl w:val="7D187798"/>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B52A999C"/>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C0E0E772"/>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7E04C164"/>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28769A94"/>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74C2950A"/>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1480DB52"/>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D44279F4"/>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BB7E7756"/>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620618B8"/>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0D2CF3B"/>
    <w:multiLevelType w:val="multilevel"/>
    <w:tmpl w:val="8EBEA8E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605B5709"/>
    <w:multiLevelType w:val="hybridMultilevel"/>
    <w:tmpl w:val="BDBC445C"/>
    <w:lvl w:ilvl="0" w:tplc="144868C4">
      <w:start w:val="1"/>
      <w:numFmt w:val="decimal"/>
      <w:pStyle w:val="ImageCaption"/>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D4930C7"/>
    <w:multiLevelType w:val="multilevel"/>
    <w:tmpl w:val="671AD0D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1"/>
  </w:num>
  <w:num w:numId="3">
    <w:abstractNumId w:val="13"/>
  </w:num>
  <w:num w:numId="4">
    <w:abstractNumId w:val="13"/>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3"/>
  </w:num>
  <w:num w:numId="8">
    <w:abstractNumId w:val="13"/>
  </w:num>
  <w:num w:numId="9">
    <w:abstractNumId w:val="13"/>
  </w:num>
  <w:num w:numId="10">
    <w:abstractNumId w:val="13"/>
  </w:num>
  <w:num w:numId="11">
    <w:abstractNumId w:val="12"/>
  </w:num>
  <w:num w:numId="12">
    <w:abstractNumId w:val="10"/>
  </w:num>
  <w:num w:numId="13">
    <w:abstractNumId w:val="9"/>
  </w:num>
  <w:num w:numId="14">
    <w:abstractNumId w:val="8"/>
  </w:num>
  <w:num w:numId="15">
    <w:abstractNumId w:val="7"/>
  </w:num>
  <w:num w:numId="16">
    <w:abstractNumId w:val="11"/>
  </w:num>
  <w:num w:numId="17">
    <w:abstractNumId w:val="6"/>
  </w:num>
  <w:num w:numId="18">
    <w:abstractNumId w:val="5"/>
  </w:num>
  <w:num w:numId="19">
    <w:abstractNumId w:val="4"/>
  </w:num>
  <w:num w:numId="20">
    <w:abstractNumId w:val="3"/>
  </w:num>
  <w:num w:numId="21">
    <w:abstractNumId w:val="14"/>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0176C"/>
    <w:rsid w:val="00011C8B"/>
    <w:rsid w:val="000C24D0"/>
    <w:rsid w:val="00444A82"/>
    <w:rsid w:val="004E29B3"/>
    <w:rsid w:val="00590D07"/>
    <w:rsid w:val="00784D58"/>
    <w:rsid w:val="007A3F54"/>
    <w:rsid w:val="008D6863"/>
    <w:rsid w:val="00935BB1"/>
    <w:rsid w:val="00A526B0"/>
    <w:rsid w:val="00B217F0"/>
    <w:rsid w:val="00B86B75"/>
    <w:rsid w:val="00BC48D5"/>
    <w:rsid w:val="00C36279"/>
    <w:rsid w:val="00CF5370"/>
    <w:rsid w:val="00D91C21"/>
    <w:rsid w:val="00DD4678"/>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1948F"/>
  <w15:docId w15:val="{F3CCE931-96E5-4941-9EAF-FE36D5A8C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autoRedefine/>
    <w:uiPriority w:val="9"/>
    <w:qFormat/>
    <w:rsid w:val="00CF5370"/>
    <w:pPr>
      <w:keepNext/>
      <w:keepLines/>
      <w:numPr>
        <w:numId w:val="22"/>
      </w:numPr>
      <w:spacing w:before="480" w:after="0"/>
      <w:outlineLvl w:val="0"/>
    </w:pPr>
    <w:rPr>
      <w:rFonts w:ascii="Times New Roman" w:eastAsiaTheme="majorEastAsia" w:hAnsi="Times New Roman" w:cstheme="majorBidi"/>
      <w:b/>
      <w:bCs/>
      <w:sz w:val="28"/>
      <w:szCs w:val="32"/>
    </w:rPr>
  </w:style>
  <w:style w:type="paragraph" w:styleId="Heading2">
    <w:name w:val="heading 2"/>
    <w:basedOn w:val="Normal"/>
    <w:next w:val="BodyText"/>
    <w:autoRedefine/>
    <w:uiPriority w:val="9"/>
    <w:unhideWhenUsed/>
    <w:qFormat/>
    <w:rsid w:val="00935BB1"/>
    <w:pPr>
      <w:keepNext/>
      <w:keepLines/>
      <w:numPr>
        <w:ilvl w:val="1"/>
        <w:numId w:val="22"/>
      </w:numPr>
      <w:spacing w:before="360" w:after="0"/>
      <w:outlineLvl w:val="1"/>
    </w:pPr>
    <w:rPr>
      <w:rFonts w:ascii="Times New Roman" w:eastAsiaTheme="majorEastAsia" w:hAnsi="Times New Roman" w:cstheme="majorBidi"/>
      <w:b/>
      <w:bCs/>
      <w:szCs w:val="32"/>
    </w:rPr>
  </w:style>
  <w:style w:type="paragraph" w:styleId="Heading3">
    <w:name w:val="heading 3"/>
    <w:basedOn w:val="Normal"/>
    <w:next w:val="BodyText"/>
    <w:autoRedefine/>
    <w:uiPriority w:val="9"/>
    <w:unhideWhenUsed/>
    <w:qFormat/>
    <w:rsid w:val="00D91C21"/>
    <w:pPr>
      <w:keepNext/>
      <w:keepLines/>
      <w:numPr>
        <w:ilvl w:val="2"/>
        <w:numId w:val="22"/>
      </w:numPr>
      <w:spacing w:before="200" w:after="0"/>
      <w:outlineLvl w:val="2"/>
    </w:pPr>
    <w:rPr>
      <w:rFonts w:ascii="Times New Roman" w:eastAsiaTheme="majorEastAsia" w:hAnsi="Times New Roman" w:cstheme="majorBidi"/>
      <w:b/>
      <w:bCs/>
      <w:sz w:val="28"/>
      <w:szCs w:val="28"/>
    </w:rPr>
  </w:style>
  <w:style w:type="paragraph" w:styleId="Heading4">
    <w:name w:val="heading 4"/>
    <w:basedOn w:val="Normal"/>
    <w:next w:val="BodyText"/>
    <w:uiPriority w:val="9"/>
    <w:unhideWhenUsed/>
    <w:qFormat/>
    <w:pPr>
      <w:keepNext/>
      <w:keepLines/>
      <w:numPr>
        <w:ilvl w:val="3"/>
        <w:numId w:val="22"/>
      </w:numPr>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numPr>
        <w:ilvl w:val="4"/>
        <w:numId w:val="22"/>
      </w:numPr>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numPr>
        <w:ilvl w:val="5"/>
        <w:numId w:val="22"/>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Normal"/>
    <w:link w:val="Heading7Char"/>
    <w:rsid w:val="00CF5370"/>
    <w:pPr>
      <w:keepNext/>
      <w:keepLines/>
      <w:numPr>
        <w:ilvl w:val="6"/>
        <w:numId w:val="2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CF5370"/>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CF5370"/>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444A8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autoRedefine/>
    <w:qFormat/>
    <w:rsid w:val="00444A82"/>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autoRedefine/>
    <w:rsid w:val="00444A82"/>
    <w:pPr>
      <w:numPr>
        <w:numId w:val="21"/>
      </w:numPr>
    </w:pPr>
    <w:rPr>
      <w:rFonts w:ascii="Times New Roman" w:hAnsi="Times New Roman"/>
      <w:b/>
      <w:i w:val="0"/>
      <w:sz w:val="2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sid w:val="00444A82"/>
    <w:rPr>
      <w:rFonts w:ascii="Times New Roman" w:hAnsi="Times New Roman"/>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00176C"/>
    <w:pPr>
      <w:tabs>
        <w:tab w:val="center" w:pos="4680"/>
        <w:tab w:val="right" w:pos="9360"/>
      </w:tabs>
      <w:spacing w:after="0"/>
    </w:pPr>
    <w:rPr>
      <w:rFonts w:ascii="Times New Roman" w:hAnsi="Times New Roman"/>
      <w:b/>
      <w:sz w:val="28"/>
    </w:rPr>
  </w:style>
  <w:style w:type="character" w:customStyle="1" w:styleId="BodyTextChar">
    <w:name w:val="Body Text Char"/>
    <w:basedOn w:val="DefaultParagraphFont"/>
    <w:link w:val="BodyText"/>
    <w:rsid w:val="00444A82"/>
    <w:rPr>
      <w:rFonts w:ascii="Times New Roman" w:hAnsi="Times New Roman"/>
    </w:rPr>
  </w:style>
  <w:style w:type="character" w:customStyle="1" w:styleId="HeaderChar">
    <w:name w:val="Header Char"/>
    <w:basedOn w:val="DefaultParagraphFont"/>
    <w:link w:val="Header"/>
    <w:rsid w:val="0000176C"/>
    <w:rPr>
      <w:rFonts w:ascii="Times New Roman" w:hAnsi="Times New Roman"/>
      <w:b/>
      <w:sz w:val="28"/>
    </w:rPr>
  </w:style>
  <w:style w:type="character" w:customStyle="1" w:styleId="Heading7Char">
    <w:name w:val="Heading 7 Char"/>
    <w:basedOn w:val="DefaultParagraphFont"/>
    <w:link w:val="Heading7"/>
    <w:rsid w:val="00CF537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CF537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CF5370"/>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hyperlink" Target="https://doi.org/10.1093/icesjms/fsu243" TargetMode="External"/><Relationship Id="rId159" Type="http://schemas.openxmlformats.org/officeDocument/2006/relationships/image" Target="media/image142.pdf"/><Relationship Id="rId175" Type="http://schemas.openxmlformats.org/officeDocument/2006/relationships/image" Target="media/image158.png"/><Relationship Id="rId170" Type="http://schemas.openxmlformats.org/officeDocument/2006/relationships/image" Target="media/image153.png"/><Relationship Id="rId16" Type="http://schemas.openxmlformats.org/officeDocument/2006/relationships/hyperlink" Target="https://github.com/James-Thorson/VAST" TargetMode="External"/><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hyperlink" Target="http://spo.nmfs.noaa.gov/mfr423-4/mfr423-42.pdf" TargetMode="Externa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3.pdf"/><Relationship Id="rId165" Type="http://schemas.openxmlformats.org/officeDocument/2006/relationships/image" Target="media/image148.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hyperlink" Target="https://doi.org/10.1093/icesjms/fsu131" TargetMode="External"/><Relationship Id="rId155" Type="http://schemas.openxmlformats.org/officeDocument/2006/relationships/image" Target="media/image138.pdf"/><Relationship Id="rId171" Type="http://schemas.openxmlformats.org/officeDocument/2006/relationships/image" Target="media/image154.png"/><Relationship Id="rId176" Type="http://schemas.openxmlformats.org/officeDocument/2006/relationships/image" Target="media/image159.png"/><Relationship Id="rId12" Type="http://schemas.openxmlformats.org/officeDocument/2006/relationships/image" Target="media/image6.png"/><Relationship Id="rId17" Type="http://schemas.openxmlformats.org/officeDocument/2006/relationships/hyperlink" Target="http://www.recfin.org"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44.pdf"/><Relationship Id="rId166" Type="http://schemas.openxmlformats.org/officeDocument/2006/relationships/image" Target="media/image14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hyperlink" Target="http://www.pcouncil.org/wp-content/uploads/2017/02/SAFE_Dec2016_02_28_2017.pdf" TargetMode="External"/><Relationship Id="rId151" Type="http://schemas.openxmlformats.org/officeDocument/2006/relationships/hyperlink" Target="https://doi.org/10.1139/f2011-092" TargetMode="External"/><Relationship Id="rId156" Type="http://schemas.openxmlformats.org/officeDocument/2006/relationships/image" Target="media/image139.pdf"/><Relationship Id="rId164" Type="http://schemas.openxmlformats.org/officeDocument/2006/relationships/image" Target="media/image147.pdf"/><Relationship Id="rId169" Type="http://schemas.openxmlformats.org/officeDocument/2006/relationships/image" Target="media/image152.png"/><Relationship Id="rId177"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55.png"/><Relationship Id="rId13" Type="http://schemas.openxmlformats.org/officeDocument/2006/relationships/image" Target="media/image7.png"/><Relationship Id="rId18" Type="http://schemas.openxmlformats.org/officeDocument/2006/relationships/hyperlink" Target="ftp://ftp.pcouncil.org/pub/GF_STAR2_2017_Ytail_Yeye/" TargetMode="External"/><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0.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45.pdf"/><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0.pdf"/><Relationship Id="rId178"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doi.org/10.1093/icesjms/fsu136" TargetMode="External"/><Relationship Id="rId173" Type="http://schemas.openxmlformats.org/officeDocument/2006/relationships/image" Target="media/image156.png"/><Relationship Id="rId19" Type="http://schemas.openxmlformats.org/officeDocument/2006/relationships/image" Target="media/image10.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www.afsc.noaa.gov/REFM/Docs/2016/GOAorock.pdf" TargetMode="External"/><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46.pdf"/><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1.pdf"/><Relationship Id="rId20" Type="http://schemas.openxmlformats.org/officeDocument/2006/relationships/image" Target="media/image11.jp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doi.org/10.1093/icesjms/fsw193" TargetMode="External"/><Relationship Id="rId174" Type="http://schemas.openxmlformats.org/officeDocument/2006/relationships/image" Target="media/image157.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195</Pages>
  <Words>24180</Words>
  <Characters>137829</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Status of Yellowtail Rockfish (Sebastes flavidus) Along the U.S. Pacific Coast in 2017</vt:lpstr>
    </vt:vector>
  </TitlesOfParts>
  <Company/>
  <LinksUpToDate>false</LinksUpToDate>
  <CharactersWithSpaces>161686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Status of Yellowtail Rockfish (Sebastes flavidus) Along the U.S. Pacific Coast in 2017</dc:title>
  <dc:creator>Andi.Stephens</dc:creator>
  <cp:lastModifiedBy>Andi.Stephens</cp:lastModifiedBy>
  <cp:revision>4</cp:revision>
  <dcterms:created xsi:type="dcterms:W3CDTF">2018-04-24T17:00:00Z</dcterms:created>
  <dcterms:modified xsi:type="dcterms:W3CDTF">2018-04-24T18:01:00Z</dcterms:modified>
</cp:coreProperties>
</file>